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15" w:rsidRPr="002F3530" w:rsidRDefault="00617DF3" w:rsidP="00CF4080">
      <w:pPr>
        <w:pStyle w:val="Szvegtrzs"/>
        <w:jc w:val="left"/>
        <w:rPr>
          <w:b w:val="0"/>
          <w:sz w:val="24"/>
        </w:rPr>
      </w:pPr>
      <w:r w:rsidRPr="002F3530">
        <w:rPr>
          <w:b w:val="0"/>
          <w:bCs w:val="0"/>
          <w:sz w:val="24"/>
        </w:rPr>
        <w:t>Iktatószám: NGM/</w:t>
      </w:r>
      <w:r w:rsidR="00087161" w:rsidRPr="002F3530">
        <w:rPr>
          <w:b w:val="0"/>
          <w:bCs w:val="0"/>
          <w:sz w:val="24"/>
        </w:rPr>
        <w:t>1</w:t>
      </w:r>
      <w:r w:rsidR="0010213F" w:rsidRPr="002F3530">
        <w:rPr>
          <w:b w:val="0"/>
          <w:bCs w:val="0"/>
          <w:sz w:val="24"/>
        </w:rPr>
        <w:t>8446</w:t>
      </w:r>
      <w:r w:rsidR="00106663" w:rsidRPr="002F3530">
        <w:rPr>
          <w:b w:val="0"/>
          <w:bCs w:val="0"/>
          <w:sz w:val="24"/>
        </w:rPr>
        <w:t>-</w:t>
      </w:r>
      <w:r w:rsidR="00EF250B">
        <w:rPr>
          <w:b w:val="0"/>
          <w:bCs w:val="0"/>
          <w:sz w:val="24"/>
        </w:rPr>
        <w:t>15</w:t>
      </w:r>
      <w:r w:rsidR="00B2279F" w:rsidRPr="002F3530">
        <w:rPr>
          <w:b w:val="0"/>
          <w:bCs w:val="0"/>
          <w:sz w:val="24"/>
        </w:rPr>
        <w:t>/</w:t>
      </w:r>
      <w:r w:rsidR="00872215" w:rsidRPr="002F3530">
        <w:rPr>
          <w:b w:val="0"/>
          <w:bCs w:val="0"/>
          <w:sz w:val="24"/>
        </w:rPr>
        <w:t>201</w:t>
      </w:r>
      <w:r w:rsidR="00DF109A" w:rsidRPr="002F3530">
        <w:rPr>
          <w:b w:val="0"/>
          <w:bCs w:val="0"/>
          <w:sz w:val="24"/>
        </w:rPr>
        <w:t>3</w:t>
      </w:r>
    </w:p>
    <w:p w:rsidR="007F74B2" w:rsidRPr="002F3530" w:rsidRDefault="007F74B2" w:rsidP="004D1295">
      <w:pPr>
        <w:pStyle w:val="Szvegtrzs"/>
        <w:jc w:val="left"/>
        <w:rPr>
          <w:b w:val="0"/>
          <w:sz w:val="24"/>
        </w:rPr>
      </w:pPr>
    </w:p>
    <w:p w:rsidR="00BA4260" w:rsidRPr="002F3530" w:rsidRDefault="00BA4260" w:rsidP="004D1295">
      <w:pPr>
        <w:pStyle w:val="Szvegtrzs"/>
        <w:jc w:val="left"/>
        <w:rPr>
          <w:b w:val="0"/>
          <w:sz w:val="24"/>
        </w:rPr>
      </w:pPr>
    </w:p>
    <w:p w:rsidR="00872215" w:rsidRPr="002F3530" w:rsidRDefault="00872215" w:rsidP="00CF4080">
      <w:pPr>
        <w:pStyle w:val="Szvegtrzs"/>
        <w:rPr>
          <w:sz w:val="24"/>
        </w:rPr>
      </w:pPr>
      <w:r w:rsidRPr="002F3530">
        <w:rPr>
          <w:sz w:val="24"/>
        </w:rPr>
        <w:t>A Nemzeti Szakképzési és Felnőttképzési Tanács (NSZFT)</w:t>
      </w:r>
    </w:p>
    <w:p w:rsidR="00872215" w:rsidRPr="002F3530" w:rsidRDefault="00872215" w:rsidP="00CF4080">
      <w:pPr>
        <w:pStyle w:val="Szvegtrzs"/>
        <w:rPr>
          <w:sz w:val="24"/>
        </w:rPr>
      </w:pPr>
      <w:r w:rsidRPr="002F3530">
        <w:rPr>
          <w:sz w:val="24"/>
        </w:rPr>
        <w:t>201</w:t>
      </w:r>
      <w:r w:rsidR="00DF109A" w:rsidRPr="002F3530">
        <w:rPr>
          <w:sz w:val="24"/>
        </w:rPr>
        <w:t>3</w:t>
      </w:r>
      <w:r w:rsidRPr="002F3530">
        <w:rPr>
          <w:sz w:val="24"/>
        </w:rPr>
        <w:t xml:space="preserve">. </w:t>
      </w:r>
      <w:r w:rsidR="0010213F" w:rsidRPr="002F3530">
        <w:rPr>
          <w:sz w:val="24"/>
        </w:rPr>
        <w:t>augusztus</w:t>
      </w:r>
      <w:r w:rsidR="00106663" w:rsidRPr="002F3530">
        <w:rPr>
          <w:sz w:val="24"/>
        </w:rPr>
        <w:t xml:space="preserve"> </w:t>
      </w:r>
      <w:r w:rsidR="0010213F" w:rsidRPr="002F3530">
        <w:rPr>
          <w:sz w:val="24"/>
        </w:rPr>
        <w:t>14</w:t>
      </w:r>
      <w:r w:rsidR="00D34D66" w:rsidRPr="002F3530">
        <w:rPr>
          <w:sz w:val="24"/>
        </w:rPr>
        <w:t>-</w:t>
      </w:r>
      <w:r w:rsidR="0010213F" w:rsidRPr="002F3530">
        <w:rPr>
          <w:sz w:val="24"/>
        </w:rPr>
        <w:t>e</w:t>
      </w:r>
      <w:r w:rsidRPr="002F3530">
        <w:rPr>
          <w:sz w:val="24"/>
        </w:rPr>
        <w:t>i ülésén hozott</w:t>
      </w:r>
      <w:r w:rsidR="001C043B" w:rsidRPr="002F3530">
        <w:rPr>
          <w:sz w:val="24"/>
        </w:rPr>
        <w:t xml:space="preserve"> </w:t>
      </w:r>
      <w:r w:rsidR="00087161" w:rsidRPr="002F3530">
        <w:rPr>
          <w:sz w:val="24"/>
        </w:rPr>
        <w:t>2</w:t>
      </w:r>
      <w:r w:rsidR="0010213F" w:rsidRPr="002F3530">
        <w:rPr>
          <w:sz w:val="24"/>
        </w:rPr>
        <w:t>1</w:t>
      </w:r>
      <w:r w:rsidRPr="002F3530">
        <w:rPr>
          <w:sz w:val="24"/>
        </w:rPr>
        <w:t>-</w:t>
      </w:r>
      <w:r w:rsidR="000A41F7" w:rsidRPr="002F3530">
        <w:rPr>
          <w:sz w:val="24"/>
        </w:rPr>
        <w:t>30</w:t>
      </w:r>
      <w:r w:rsidR="004C5DED" w:rsidRPr="002F3530">
        <w:rPr>
          <w:sz w:val="24"/>
        </w:rPr>
        <w:t>/</w:t>
      </w:r>
      <w:r w:rsidR="00716659" w:rsidRPr="002F3530">
        <w:rPr>
          <w:sz w:val="24"/>
        </w:rPr>
        <w:t>201</w:t>
      </w:r>
      <w:r w:rsidR="00DF109A" w:rsidRPr="002F3530">
        <w:rPr>
          <w:sz w:val="24"/>
        </w:rPr>
        <w:t>3</w:t>
      </w:r>
      <w:r w:rsidR="00716659" w:rsidRPr="002F3530">
        <w:rPr>
          <w:sz w:val="24"/>
        </w:rPr>
        <w:t>.</w:t>
      </w:r>
      <w:r w:rsidR="00DF109A" w:rsidRPr="002F3530">
        <w:rPr>
          <w:sz w:val="24"/>
        </w:rPr>
        <w:t>0</w:t>
      </w:r>
      <w:r w:rsidR="0010213F" w:rsidRPr="002F3530">
        <w:rPr>
          <w:sz w:val="24"/>
        </w:rPr>
        <w:t>8</w:t>
      </w:r>
      <w:r w:rsidRPr="002F3530">
        <w:rPr>
          <w:sz w:val="24"/>
        </w:rPr>
        <w:t>.</w:t>
      </w:r>
      <w:r w:rsidR="0010213F" w:rsidRPr="002F3530">
        <w:rPr>
          <w:sz w:val="24"/>
        </w:rPr>
        <w:t>14</w:t>
      </w:r>
      <w:r w:rsidRPr="002F3530">
        <w:rPr>
          <w:sz w:val="24"/>
        </w:rPr>
        <w:t>. számú állásfoglalásai</w:t>
      </w:r>
    </w:p>
    <w:p w:rsidR="00BA4260" w:rsidRPr="002F3530" w:rsidRDefault="00BA4260" w:rsidP="00CF4080">
      <w:pPr>
        <w:rPr>
          <w:iCs/>
        </w:rPr>
      </w:pPr>
    </w:p>
    <w:p w:rsidR="00716659" w:rsidRPr="002F3530" w:rsidRDefault="000A41F7" w:rsidP="00CF4080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21</w:t>
      </w:r>
      <w:r w:rsidR="00716659" w:rsidRPr="002F3530">
        <w:rPr>
          <w:b/>
          <w:iCs/>
          <w:u w:val="single"/>
        </w:rPr>
        <w:t>/201</w:t>
      </w:r>
      <w:r w:rsidR="00DF109A" w:rsidRPr="002F3530">
        <w:rPr>
          <w:b/>
          <w:iCs/>
          <w:u w:val="single"/>
        </w:rPr>
        <w:t>3</w:t>
      </w:r>
      <w:r w:rsidR="00716659" w:rsidRPr="002F3530">
        <w:rPr>
          <w:b/>
          <w:iCs/>
          <w:u w:val="single"/>
        </w:rPr>
        <w:t>.</w:t>
      </w:r>
      <w:r w:rsidR="00DF109A" w:rsidRPr="002F3530">
        <w:rPr>
          <w:b/>
          <w:iCs/>
          <w:u w:val="single"/>
        </w:rPr>
        <w:t>0</w:t>
      </w:r>
      <w:r w:rsidRPr="002F3530">
        <w:rPr>
          <w:b/>
          <w:iCs/>
          <w:u w:val="single"/>
        </w:rPr>
        <w:t>8</w:t>
      </w:r>
      <w:r w:rsidR="00AD499D" w:rsidRPr="002F3530">
        <w:rPr>
          <w:b/>
          <w:iCs/>
          <w:u w:val="single"/>
        </w:rPr>
        <w:t>.</w:t>
      </w:r>
      <w:r w:rsidRPr="002F3530">
        <w:rPr>
          <w:b/>
          <w:iCs/>
          <w:u w:val="single"/>
        </w:rPr>
        <w:t>14</w:t>
      </w:r>
      <w:r w:rsidR="00716659" w:rsidRPr="002F3530">
        <w:rPr>
          <w:b/>
          <w:iCs/>
          <w:u w:val="single"/>
        </w:rPr>
        <w:t>. sz. állásfoglalás</w:t>
      </w:r>
    </w:p>
    <w:p w:rsidR="000A41F7" w:rsidRPr="002F3530" w:rsidRDefault="000A41F7" w:rsidP="000A41F7">
      <w:pPr>
        <w:jc w:val="both"/>
        <w:rPr>
          <w:bCs/>
        </w:rPr>
      </w:pPr>
      <w:r w:rsidRPr="002F3530">
        <w:t>A Nemzeti Szakképzési és Felnőttképzési Tanács (NSZFT) megtárgyalta és elfogadta „</w:t>
      </w:r>
      <w:proofErr w:type="gramStart"/>
      <w:r w:rsidRPr="002F3530">
        <w:rPr>
          <w:i/>
        </w:rPr>
        <w:t>A</w:t>
      </w:r>
      <w:proofErr w:type="gramEnd"/>
      <w:r w:rsidRPr="002F3530">
        <w:rPr>
          <w:bCs/>
          <w:i/>
        </w:rPr>
        <w:t xml:space="preserve"> felnőttké</w:t>
      </w:r>
      <w:r w:rsidRPr="002F3530">
        <w:rPr>
          <w:bCs/>
          <w:i/>
        </w:rPr>
        <w:t>p</w:t>
      </w:r>
      <w:r w:rsidRPr="002F3530">
        <w:rPr>
          <w:bCs/>
          <w:i/>
        </w:rPr>
        <w:t xml:space="preserve">zésről szóló 2013. évi LXXVII. törvény végrehajtásáról szóló kormányrendelet” </w:t>
      </w:r>
      <w:r w:rsidRPr="002F3530">
        <w:rPr>
          <w:bCs/>
        </w:rPr>
        <w:t xml:space="preserve">tárgyú, NGM/18446-4/2013. iktatószámú előterjesztést. </w:t>
      </w:r>
      <w:r w:rsidRPr="002F3530">
        <w:t xml:space="preserve">Az NSZFT javasolja a </w:t>
      </w:r>
      <w:r w:rsidR="006B250E">
        <w:t>k</w:t>
      </w:r>
      <w:r w:rsidRPr="002F3530">
        <w:t>orm</w:t>
      </w:r>
      <w:r w:rsidR="006B250E">
        <w:t>ány</w:t>
      </w:r>
      <w:r w:rsidRPr="002F3530">
        <w:t>rendelet kiadását.</w:t>
      </w:r>
    </w:p>
    <w:p w:rsidR="000A41F7" w:rsidRPr="002F3530" w:rsidRDefault="000A41F7" w:rsidP="00DF109A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22/2013.08.14. sz. állásfoglalás</w:t>
      </w:r>
    </w:p>
    <w:p w:rsidR="000A41F7" w:rsidRPr="002F3530" w:rsidRDefault="000A41F7" w:rsidP="000A41F7">
      <w:pPr>
        <w:jc w:val="both"/>
        <w:rPr>
          <w:bCs/>
        </w:rPr>
      </w:pPr>
      <w:r w:rsidRPr="002F3530">
        <w:t>A Nemzeti Szakképzési és Felnőttképzési Tanács (NSZFT) megtárgyalta és elfogadta az „</w:t>
      </w:r>
      <w:r w:rsidRPr="002F3530">
        <w:rPr>
          <w:i/>
        </w:rPr>
        <w:t>E</w:t>
      </w:r>
      <w:r w:rsidRPr="002F3530">
        <w:rPr>
          <w:bCs/>
          <w:i/>
        </w:rPr>
        <w:t>gyes fe</w:t>
      </w:r>
      <w:r w:rsidRPr="002F3530">
        <w:rPr>
          <w:bCs/>
          <w:i/>
        </w:rPr>
        <w:t>l</w:t>
      </w:r>
      <w:r w:rsidRPr="002F3530">
        <w:rPr>
          <w:bCs/>
          <w:i/>
        </w:rPr>
        <w:t xml:space="preserve">nőttképzési tárgyú miniszteri rendeletek” </w:t>
      </w:r>
      <w:r w:rsidRPr="002F3530">
        <w:rPr>
          <w:bCs/>
        </w:rPr>
        <w:t>tárgyú</w:t>
      </w:r>
      <w:r w:rsidR="002F3530" w:rsidRPr="002F3530">
        <w:rPr>
          <w:bCs/>
        </w:rPr>
        <w:t>, NGM/18446-5/2013. iktatószámú</w:t>
      </w:r>
      <w:r w:rsidRPr="002F3530">
        <w:rPr>
          <w:bCs/>
        </w:rPr>
        <w:t xml:space="preserve"> előterjesztést. </w:t>
      </w:r>
      <w:r w:rsidRPr="002F3530">
        <w:t>Az NSZFT javasolja a miniszteri rendelet</w:t>
      </w:r>
      <w:r w:rsidR="002F3530" w:rsidRPr="002F3530">
        <w:t>ek</w:t>
      </w:r>
      <w:r w:rsidRPr="002F3530">
        <w:t xml:space="preserve"> kiadását.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23/2013.08.14. sz. állásfoglalás</w:t>
      </w:r>
    </w:p>
    <w:p w:rsidR="002F3530" w:rsidRPr="002F3530" w:rsidRDefault="002F3530" w:rsidP="002F3530">
      <w:pPr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ar-SA"/>
        </w:rPr>
      </w:pPr>
      <w:r w:rsidRPr="002F3530">
        <w:rPr>
          <w:rFonts w:eastAsia="Calibri"/>
          <w:color w:val="000000"/>
          <w:lang w:eastAsia="ar-SA"/>
        </w:rPr>
        <w:t xml:space="preserve">A Nemzeti Szakképzési és Felnőttképzési Tanács (NSZFT) megtárgyalta és elfogadta a </w:t>
      </w:r>
      <w:r w:rsidRPr="002F3530">
        <w:rPr>
          <w:rFonts w:eastAsia="Calibri"/>
          <w:i/>
          <w:color w:val="000000"/>
          <w:lang w:eastAsia="ar-SA"/>
        </w:rPr>
        <w:t>„</w:t>
      </w:r>
      <w:r w:rsidRPr="002F3530">
        <w:rPr>
          <w:rFonts w:eastAsia="Calibri"/>
          <w:i/>
          <w:lang w:eastAsia="en-US"/>
        </w:rPr>
        <w:t>Javaslat a Magyar Kereskedelmi és Iparkamara 2013. évi felnőttképzési feladatai ellátásának támogatására</w:t>
      </w:r>
      <w:r w:rsidRPr="002F3530">
        <w:rPr>
          <w:rFonts w:eastAsia="Calibri"/>
          <w:i/>
          <w:lang w:eastAsia="ar-SA"/>
        </w:rPr>
        <w:t>”</w:t>
      </w:r>
      <w:r w:rsidRPr="002F3530">
        <w:rPr>
          <w:rFonts w:eastAsia="Calibri"/>
          <w:lang w:eastAsia="ar-SA"/>
        </w:rPr>
        <w:t xml:space="preserve"> tárgyú, </w:t>
      </w:r>
      <w:r w:rsidRPr="002F3530">
        <w:rPr>
          <w:rFonts w:eastAsia="Calibri"/>
        </w:rPr>
        <w:t>NGM/18446-6/2013. iktatószámú</w:t>
      </w:r>
      <w:r w:rsidRPr="002F3530">
        <w:rPr>
          <w:rFonts w:eastAsia="Calibri"/>
          <w:lang w:eastAsia="ar-SA"/>
        </w:rPr>
        <w:t xml:space="preserve"> </w:t>
      </w:r>
      <w:r w:rsidRPr="002F3530">
        <w:rPr>
          <w:rFonts w:eastAsia="Calibri"/>
          <w:color w:val="000000"/>
          <w:lang w:eastAsia="ar-SA"/>
        </w:rPr>
        <w:t>előterjesztést.</w:t>
      </w:r>
    </w:p>
    <w:p w:rsidR="002F3530" w:rsidRPr="002F3530" w:rsidRDefault="002F3530" w:rsidP="002F3530">
      <w:pPr>
        <w:suppressAutoHyphens/>
        <w:rPr>
          <w:rFonts w:eastAsia="Calibri"/>
          <w:color w:val="000000"/>
          <w:lang w:eastAsia="ar-SA"/>
        </w:rPr>
      </w:pPr>
    </w:p>
    <w:p w:rsidR="002F3530" w:rsidRPr="002F3530" w:rsidRDefault="002F3530" w:rsidP="002F3530">
      <w:pPr>
        <w:suppressAutoHyphens/>
        <w:jc w:val="both"/>
        <w:rPr>
          <w:rFonts w:eastAsia="Calibri"/>
          <w:lang w:eastAsia="ar-SA"/>
        </w:rPr>
      </w:pPr>
      <w:r w:rsidRPr="002F3530">
        <w:rPr>
          <w:rFonts w:eastAsia="Calibri"/>
          <w:lang w:eastAsia="ar-SA"/>
        </w:rPr>
        <w:t xml:space="preserve">Az NSZFT javasolja a nemzetgazdasági miniszternek a program jóváhagyását, illetve a program előterjesztés szerinti végrehajtására a Magyar Kereskedelmi és Iparkamara támogatását </w:t>
      </w:r>
      <w:r>
        <w:rPr>
          <w:rFonts w:eastAsia="Calibri"/>
          <w:lang w:eastAsia="ar-SA"/>
        </w:rPr>
        <w:br/>
      </w:r>
      <w:r w:rsidRPr="002F3530">
        <w:rPr>
          <w:rFonts w:eastAsia="Calibri"/>
          <w:lang w:eastAsia="ar-SA"/>
        </w:rPr>
        <w:t>96.802.400,-</w:t>
      </w:r>
      <w:r w:rsidRPr="002F3530">
        <w:rPr>
          <w:rFonts w:eastAsia="Calibri"/>
          <w:bCs/>
          <w:lang w:eastAsia="en-US"/>
        </w:rPr>
        <w:t xml:space="preserve"> Ft, azaz </w:t>
      </w:r>
      <w:r>
        <w:rPr>
          <w:rFonts w:eastAsia="Calibri"/>
          <w:bCs/>
          <w:lang w:eastAsia="en-US"/>
        </w:rPr>
        <w:t xml:space="preserve">kilencvenhatmillió-nyolcszázkettőezer-négyszáz </w:t>
      </w:r>
      <w:r w:rsidRPr="002F3530">
        <w:rPr>
          <w:rFonts w:eastAsia="Calibri"/>
          <w:bCs/>
          <w:lang w:eastAsia="en-US"/>
        </w:rPr>
        <w:t xml:space="preserve">forint </w:t>
      </w:r>
      <w:r w:rsidRPr="002F3530">
        <w:rPr>
          <w:rFonts w:eastAsia="Calibri"/>
          <w:lang w:eastAsia="ar-SA"/>
        </w:rPr>
        <w:t>keretösszegben a Nemzeti Foglalkoztatási Alap képzési alaprész 201</w:t>
      </w:r>
      <w:r w:rsidR="00B915D1">
        <w:rPr>
          <w:rFonts w:eastAsia="Calibri"/>
          <w:lang w:eastAsia="ar-SA"/>
        </w:rPr>
        <w:t>3</w:t>
      </w:r>
      <w:r w:rsidRPr="002F3530">
        <w:rPr>
          <w:rFonts w:eastAsia="Calibri"/>
          <w:lang w:eastAsia="ar-SA"/>
        </w:rPr>
        <w:t>. évi központi kerete terhére utólag</w:t>
      </w:r>
      <w:r w:rsidR="00B915D1">
        <w:rPr>
          <w:rFonts w:eastAsia="Calibri"/>
          <w:lang w:eastAsia="ar-SA"/>
        </w:rPr>
        <w:t>os elszámolási kötelezettséggel</w:t>
      </w:r>
      <w:r w:rsidRPr="002F3530">
        <w:rPr>
          <w:rFonts w:eastAsia="Calibri"/>
          <w:lang w:eastAsia="ar-SA"/>
        </w:rPr>
        <w:t>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24/2013.08.14. sz. állásfoglalás</w:t>
      </w:r>
    </w:p>
    <w:p w:rsidR="00B915D1" w:rsidRPr="00E01506" w:rsidRDefault="00B915D1" w:rsidP="00B915D1">
      <w:pPr>
        <w:jc w:val="both"/>
        <w:rPr>
          <w:i/>
        </w:rPr>
      </w:pPr>
      <w:r w:rsidRPr="00376A13">
        <w:t xml:space="preserve">A Nemzeti Szakképzési és Felnőttképzési Tanács (NSZFT) megtárgyalta és elfogadta a </w:t>
      </w:r>
      <w:r>
        <w:rPr>
          <w:i/>
        </w:rPr>
        <w:t>„</w:t>
      </w:r>
      <w:r w:rsidRPr="00E01506">
        <w:rPr>
          <w:i/>
        </w:rPr>
        <w:t>Javaslat a Nemzeti Agrárgazdasági Kamara 2013. évi szakképzési feladatai ellátásának támogatására</w:t>
      </w:r>
      <w:r w:rsidRPr="00376A13">
        <w:rPr>
          <w:i/>
        </w:rPr>
        <w:t>”</w:t>
      </w:r>
      <w:r w:rsidRPr="00376A13">
        <w:t xml:space="preserve"> tárgyú</w:t>
      </w:r>
      <w:r w:rsidRPr="002F3530">
        <w:rPr>
          <w:rFonts w:eastAsia="Calibri"/>
          <w:lang w:eastAsia="ar-SA"/>
        </w:rPr>
        <w:t xml:space="preserve">, </w:t>
      </w:r>
      <w:r w:rsidRPr="002F3530">
        <w:rPr>
          <w:rFonts w:eastAsia="Calibri"/>
        </w:rPr>
        <w:t>NGM/18446-</w:t>
      </w:r>
      <w:r>
        <w:rPr>
          <w:rFonts w:eastAsia="Calibri"/>
        </w:rPr>
        <w:t>7</w:t>
      </w:r>
      <w:r w:rsidRPr="002F3530">
        <w:rPr>
          <w:rFonts w:eastAsia="Calibri"/>
        </w:rPr>
        <w:t>/2013. iktatószámú</w:t>
      </w:r>
      <w:r w:rsidRPr="00376A13">
        <w:t xml:space="preserve"> előterjesztést.</w:t>
      </w:r>
    </w:p>
    <w:p w:rsidR="00B915D1" w:rsidRPr="00376A13" w:rsidRDefault="00B915D1" w:rsidP="00B915D1"/>
    <w:p w:rsidR="00B915D1" w:rsidRPr="004D1295" w:rsidRDefault="00B915D1" w:rsidP="004D1295">
      <w:pPr>
        <w:suppressAutoHyphens/>
        <w:jc w:val="both"/>
        <w:rPr>
          <w:rFonts w:eastAsia="Calibri"/>
          <w:lang w:eastAsia="ar-SA"/>
        </w:rPr>
      </w:pPr>
      <w:r w:rsidRPr="004D1295">
        <w:rPr>
          <w:rFonts w:eastAsia="Calibri"/>
          <w:lang w:eastAsia="ar-SA"/>
        </w:rPr>
        <w:t>Az NSZFT javasolja a nemzetgazdasági miniszternek a pro</w:t>
      </w:r>
      <w:r w:rsidR="004D1295" w:rsidRPr="004D1295">
        <w:rPr>
          <w:rFonts w:eastAsia="Calibri"/>
          <w:lang w:eastAsia="ar-SA"/>
        </w:rPr>
        <w:t>gram</w:t>
      </w:r>
      <w:r w:rsidRPr="004D1295">
        <w:rPr>
          <w:rFonts w:eastAsia="Calibri"/>
          <w:lang w:eastAsia="ar-SA"/>
        </w:rPr>
        <w:t xml:space="preserve"> jóváhagyását, illetve a pro</w:t>
      </w:r>
      <w:r w:rsidR="004D1295" w:rsidRPr="004D1295">
        <w:rPr>
          <w:rFonts w:eastAsia="Calibri"/>
          <w:lang w:eastAsia="ar-SA"/>
        </w:rPr>
        <w:t>gram</w:t>
      </w:r>
      <w:r w:rsidRPr="004D1295">
        <w:rPr>
          <w:rFonts w:eastAsia="Calibri"/>
          <w:lang w:eastAsia="ar-SA"/>
        </w:rPr>
        <w:t xml:space="preserve"> előterjesztés szerinti végrehajtására a Nemzeti Agrárgazdasági Kamara támogatását </w:t>
      </w:r>
      <w:r w:rsidR="004D1295" w:rsidRPr="004D1295">
        <w:rPr>
          <w:rFonts w:eastAsia="Calibri"/>
          <w:lang w:eastAsia="ar-SA"/>
        </w:rPr>
        <w:br/>
      </w:r>
      <w:r w:rsidRPr="004D1295">
        <w:rPr>
          <w:rFonts w:eastAsia="Calibri"/>
          <w:lang w:eastAsia="ar-SA"/>
        </w:rPr>
        <w:t>243.638.000,- Ft, azaz kétszáznegyvenhárommillió-hatszázharmincnyolcezer forint keretösszegben a Nemzeti Foglalkoztatási Alap képzési alaprész 2013. évi központi kerete terhére utólagos elszámolási kötelezettséggel.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25/2013.08.14. sz. állásfoglalás</w:t>
      </w:r>
    </w:p>
    <w:p w:rsidR="004D1295" w:rsidRPr="00376A13" w:rsidRDefault="004D1295" w:rsidP="004D1295">
      <w:pPr>
        <w:jc w:val="both"/>
      </w:pPr>
      <w:r w:rsidRPr="00376A13">
        <w:t xml:space="preserve">A Nemzeti Szakképzési és Felnőttképzési Tanács (NSZFT) megtárgyalta és elfogadta a </w:t>
      </w:r>
      <w:r w:rsidRPr="00376A13">
        <w:rPr>
          <w:i/>
        </w:rPr>
        <w:t>„Javaslat a felnőttképzési szakértők továbbképzésére, az új jogforrások alkalmazására való felkészítésére”</w:t>
      </w:r>
      <w:r w:rsidRPr="00376A13">
        <w:t xml:space="preserve"> tá</w:t>
      </w:r>
      <w:r w:rsidRPr="00376A13">
        <w:t>r</w:t>
      </w:r>
      <w:r w:rsidRPr="00376A13">
        <w:t>gyú</w:t>
      </w:r>
      <w:r w:rsidR="00E334C3" w:rsidRPr="002F3530">
        <w:rPr>
          <w:rFonts w:eastAsia="Calibri"/>
          <w:lang w:eastAsia="ar-SA"/>
        </w:rPr>
        <w:t xml:space="preserve">, </w:t>
      </w:r>
      <w:r w:rsidR="00E334C3" w:rsidRPr="002F3530">
        <w:rPr>
          <w:rFonts w:eastAsia="Calibri"/>
        </w:rPr>
        <w:t>NGM/18446-</w:t>
      </w:r>
      <w:r w:rsidR="00E334C3">
        <w:rPr>
          <w:rFonts w:eastAsia="Calibri"/>
        </w:rPr>
        <w:t>8</w:t>
      </w:r>
      <w:r w:rsidR="00E334C3" w:rsidRPr="002F3530">
        <w:rPr>
          <w:rFonts w:eastAsia="Calibri"/>
        </w:rPr>
        <w:t>/2013. iktatószámú</w:t>
      </w:r>
      <w:r w:rsidRPr="00376A13">
        <w:t xml:space="preserve"> előterjesztést.</w:t>
      </w:r>
    </w:p>
    <w:p w:rsidR="004D1295" w:rsidRPr="00376A13" w:rsidRDefault="004D1295" w:rsidP="004D1295"/>
    <w:p w:rsidR="004D1295" w:rsidRPr="00376A13" w:rsidRDefault="004D1295" w:rsidP="004D1295">
      <w:pPr>
        <w:jc w:val="both"/>
      </w:pPr>
      <w:r w:rsidRPr="00376A13">
        <w:t>Az NSZFT javasolja a nemzetgazdasági miniszternek a pro</w:t>
      </w:r>
      <w:r w:rsidR="00E334C3">
        <w:t>gram</w:t>
      </w:r>
      <w:r w:rsidRPr="00376A13">
        <w:t xml:space="preserve"> jóváhagyását, illetve a pro</w:t>
      </w:r>
      <w:r w:rsidR="00E334C3">
        <w:t>gram</w:t>
      </w:r>
      <w:r w:rsidRPr="00376A13">
        <w:t xml:space="preserve"> előterjesztés szerinti végrehajtására a Felnőttképzési Szakértők Országos Egyesületének támogatását</w:t>
      </w:r>
      <w:r>
        <w:t xml:space="preserve"> </w:t>
      </w:r>
      <w:r w:rsidRPr="005F52B6">
        <w:t xml:space="preserve">73.543.910,- </w:t>
      </w:r>
      <w:r w:rsidRPr="00376A13">
        <w:t xml:space="preserve">Ft, azaz </w:t>
      </w:r>
      <w:r>
        <w:t xml:space="preserve">hetvenhárommillió-ötszáznegyvenháromezer-kilencszáztíz </w:t>
      </w:r>
      <w:r w:rsidRPr="00376A13">
        <w:t>forint keretössze</w:t>
      </w:r>
      <w:r w:rsidRPr="00376A13">
        <w:t>g</w:t>
      </w:r>
      <w:r w:rsidRPr="00376A13">
        <w:t>ben a Nemzeti Foglalkoztatási Alap képzési alaprész 2013. évi központi kerete terhére utólagos e</w:t>
      </w:r>
      <w:r w:rsidRPr="00376A13">
        <w:t>l</w:t>
      </w:r>
      <w:r w:rsidRPr="00376A13">
        <w:t>számolási kötelezettséggel.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26/2013.08.14. sz. állásfoglalás</w:t>
      </w:r>
    </w:p>
    <w:p w:rsidR="00E334C3" w:rsidRDefault="00E334C3" w:rsidP="00E334C3">
      <w:pPr>
        <w:jc w:val="both"/>
      </w:pPr>
      <w:r>
        <w:t xml:space="preserve">A Nemzeti Szakképzési és Felnőttképzési Tanács (NSZFT) megtárgyalta és elfogadta a </w:t>
      </w:r>
      <w:r w:rsidRPr="00E334C3">
        <w:rPr>
          <w:i/>
        </w:rPr>
        <w:t>„Javaslat szakképzési és felnőttképzési kutatások támogatására”</w:t>
      </w:r>
      <w:r>
        <w:t xml:space="preserve"> tárgyú</w:t>
      </w:r>
      <w:r w:rsidRPr="002F3530">
        <w:rPr>
          <w:rFonts w:eastAsia="Calibri"/>
          <w:lang w:eastAsia="ar-SA"/>
        </w:rPr>
        <w:t xml:space="preserve">, </w:t>
      </w:r>
      <w:r w:rsidRPr="002F3530">
        <w:rPr>
          <w:rFonts w:eastAsia="Calibri"/>
        </w:rPr>
        <w:t>NGM/18446-</w:t>
      </w:r>
      <w:r>
        <w:rPr>
          <w:rFonts w:eastAsia="Calibri"/>
        </w:rPr>
        <w:t>9</w:t>
      </w:r>
      <w:r w:rsidRPr="002F3530">
        <w:rPr>
          <w:rFonts w:eastAsia="Calibri"/>
        </w:rPr>
        <w:t>/2013. iktatószámú</w:t>
      </w:r>
      <w:r>
        <w:t xml:space="preserve"> előterjesztést.</w:t>
      </w:r>
    </w:p>
    <w:p w:rsidR="00E334C3" w:rsidRDefault="00E334C3" w:rsidP="00E334C3"/>
    <w:p w:rsidR="00E334C3" w:rsidRDefault="00E334C3" w:rsidP="00E334C3">
      <w:pPr>
        <w:jc w:val="both"/>
      </w:pPr>
      <w:proofErr w:type="gramStart"/>
      <w:r>
        <w:t xml:space="preserve">Az NSZFT javasolja a nemzetgazdasági miniszternek a program jóváhagyását, illetve </w:t>
      </w:r>
      <w:r w:rsidRPr="00376A13">
        <w:t>a pro</w:t>
      </w:r>
      <w:r>
        <w:t>gram</w:t>
      </w:r>
      <w:r w:rsidRPr="00376A13">
        <w:t xml:space="preserve"> előterjesztés szerinti végrehajtására </w:t>
      </w:r>
      <w:r>
        <w:t>a Nemzeti Munkaügyi Hivatal támogatását, oly módon, hogy a 497.096.000,- Ft, azaz négyszázkilencvenhétmillió-kilencvenhatezer forint keretösszegű, 2013. n</w:t>
      </w:r>
      <w:r>
        <w:t>o</w:t>
      </w:r>
      <w:r>
        <w:t xml:space="preserve">vember 1-től 2017. október 31-ig tartó programnak a 2013. november 1-től 2014. október 31-ig tartó időszakában jelentkező feladatok végrehajtására, illetve a program megvalósítójaként a Nemzeti Munkaügyi Hivatal támogatására, </w:t>
      </w:r>
      <w:r w:rsidRPr="00882C2B">
        <w:t>255.186.500,-</w:t>
      </w:r>
      <w:r>
        <w:t xml:space="preserve"> Ft, azaz kettőszázötvenötm</w:t>
      </w:r>
      <w:r w:rsidRPr="009F2891">
        <w:t>illió-</w:t>
      </w:r>
      <w:r>
        <w:t>száznyolcvan</w:t>
      </w:r>
      <w:r w:rsidRPr="009F2891">
        <w:t>hat</w:t>
      </w:r>
      <w:r>
        <w:t>-</w:t>
      </w:r>
      <w:r w:rsidRPr="009F2891">
        <w:t>ezer</w:t>
      </w:r>
      <w:r>
        <w:t>-</w:t>
      </w:r>
      <w:r w:rsidRPr="009F2891">
        <w:t>ötszáz forint keretösszeg</w:t>
      </w:r>
      <w:proofErr w:type="gramEnd"/>
      <w:r w:rsidRPr="009F2891">
        <w:t xml:space="preserve"> </w:t>
      </w:r>
      <w:proofErr w:type="gramStart"/>
      <w:r w:rsidRPr="009F2891">
        <w:t>kerüljön</w:t>
      </w:r>
      <w:proofErr w:type="gramEnd"/>
      <w:r w:rsidRPr="009F2891">
        <w:t xml:space="preserve"> biztosításra a Nemzeti Foglalkoztatási Alap képzési alaprész 2013. évi központi kerete</w:t>
      </w:r>
      <w:r>
        <w:t xml:space="preserve"> terhére utólagos elszámolási kötelezettséggel.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27/2013.08.14. sz. állásfoglalás</w:t>
      </w:r>
    </w:p>
    <w:p w:rsidR="00D564CE" w:rsidRPr="00380E50" w:rsidRDefault="00D564CE" w:rsidP="00D564CE">
      <w:pPr>
        <w:jc w:val="both"/>
      </w:pPr>
      <w:r w:rsidRPr="00380E50">
        <w:rPr>
          <w:color w:val="000000"/>
        </w:rPr>
        <w:t>A Nemzeti Szakképzési és Felnőttképzési Tanács (NSZFT) megtárgyalta és e</w:t>
      </w:r>
      <w:r>
        <w:rPr>
          <w:color w:val="000000"/>
        </w:rPr>
        <w:t xml:space="preserve">lfogadta a </w:t>
      </w:r>
      <w:r w:rsidRPr="00D564CE">
        <w:rPr>
          <w:i/>
          <w:color w:val="000000"/>
        </w:rPr>
        <w:t>„</w:t>
      </w:r>
      <w:r w:rsidRPr="00D564CE">
        <w:rPr>
          <w:bCs/>
          <w:i/>
        </w:rPr>
        <w:t xml:space="preserve">Javaslat </w:t>
      </w:r>
      <w:r w:rsidRPr="00D564CE">
        <w:rPr>
          <w:i/>
        </w:rPr>
        <w:t xml:space="preserve">angol és német nyelvű digitális oktató tananyagok elkészítésének </w:t>
      </w:r>
      <w:r w:rsidRPr="00D564CE">
        <w:rPr>
          <w:bCs/>
          <w:i/>
        </w:rPr>
        <w:t>támogatására”</w:t>
      </w:r>
      <w:r>
        <w:t xml:space="preserve"> tárgyú</w:t>
      </w:r>
      <w:r w:rsidRPr="002F3530">
        <w:rPr>
          <w:rFonts w:eastAsia="Calibri"/>
          <w:lang w:eastAsia="ar-SA"/>
        </w:rPr>
        <w:t xml:space="preserve">, </w:t>
      </w:r>
      <w:r w:rsidRPr="002F3530">
        <w:rPr>
          <w:rFonts w:eastAsia="Calibri"/>
        </w:rPr>
        <w:t>NGM/18446-</w:t>
      </w:r>
      <w:r>
        <w:rPr>
          <w:rFonts w:eastAsia="Calibri"/>
        </w:rPr>
        <w:t>10</w:t>
      </w:r>
      <w:r w:rsidRPr="002F3530">
        <w:rPr>
          <w:rFonts w:eastAsia="Calibri"/>
        </w:rPr>
        <w:t>/2013. iktatószámú</w:t>
      </w:r>
      <w:r>
        <w:t xml:space="preserve"> </w:t>
      </w:r>
      <w:r w:rsidRPr="00380E50">
        <w:rPr>
          <w:color w:val="000000"/>
        </w:rPr>
        <w:t>előterjesztést.</w:t>
      </w:r>
    </w:p>
    <w:p w:rsidR="00D564CE" w:rsidRPr="00380E50" w:rsidRDefault="00D564CE" w:rsidP="00D564CE">
      <w:pPr>
        <w:jc w:val="both"/>
        <w:rPr>
          <w:color w:val="000000"/>
        </w:rPr>
      </w:pPr>
    </w:p>
    <w:p w:rsidR="00D564CE" w:rsidRPr="00A145D9" w:rsidRDefault="00D564CE" w:rsidP="00D564CE">
      <w:pPr>
        <w:jc w:val="both"/>
      </w:pPr>
      <w:r w:rsidRPr="00351B77">
        <w:rPr>
          <w:color w:val="000000"/>
        </w:rPr>
        <w:t>Az NSZFT javasolja a nemzetgazdasági miniszternek a program jóváhagyását, illetve a program előterjesztés szerinti végrehajtására a Nemzeti Munkaügyi Hivatal támogatását</w:t>
      </w:r>
      <w:r>
        <w:rPr>
          <w:color w:val="000000"/>
        </w:rPr>
        <w:t xml:space="preserve"> </w:t>
      </w:r>
      <w:r>
        <w:t>48.7</w:t>
      </w:r>
      <w:r w:rsidRPr="00222E36">
        <w:t>29.900</w:t>
      </w:r>
      <w:r w:rsidRPr="00222E36">
        <w:rPr>
          <w:color w:val="000000"/>
        </w:rPr>
        <w:t xml:space="preserve">,- </w:t>
      </w:r>
      <w:r w:rsidRPr="006F3B77">
        <w:rPr>
          <w:color w:val="000000"/>
        </w:rPr>
        <w:t xml:space="preserve">Ft, azaz </w:t>
      </w:r>
      <w:r>
        <w:rPr>
          <w:color w:val="000000"/>
        </w:rPr>
        <w:t>negyvennyolcmillió-hétszázhuszonkilencezer-kilencszáz</w:t>
      </w:r>
      <w:r w:rsidRPr="00351B77">
        <w:rPr>
          <w:color w:val="000000"/>
        </w:rPr>
        <w:t xml:space="preserve"> forint </w:t>
      </w:r>
      <w:r w:rsidRPr="00A145D9">
        <w:t>keretösszegben a Nemzeti Foglalko</w:t>
      </w:r>
      <w:r w:rsidRPr="00A145D9">
        <w:t>z</w:t>
      </w:r>
      <w:r w:rsidRPr="00A145D9">
        <w:t>tatási Alap képzési alaprész 2013. évi központi kerete terhére utólagos elszámolási kötelezettséggel.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28/2013.08.14. sz. állásfoglalás</w:t>
      </w:r>
    </w:p>
    <w:p w:rsidR="006B250E" w:rsidRPr="00F1792F" w:rsidRDefault="006B250E" w:rsidP="006B250E">
      <w:pPr>
        <w:jc w:val="both"/>
        <w:rPr>
          <w:color w:val="000000"/>
        </w:rPr>
      </w:pPr>
      <w:r w:rsidRPr="00F1792F">
        <w:rPr>
          <w:color w:val="000000"/>
        </w:rPr>
        <w:t xml:space="preserve">A Nemzeti Szakképzési és Felnőttképzési Tanács (NSZFT) megtárgyalta és elfogadta a </w:t>
      </w:r>
      <w:r w:rsidRPr="00F1792F">
        <w:rPr>
          <w:i/>
          <w:color w:val="000000"/>
        </w:rPr>
        <w:t>„</w:t>
      </w:r>
      <w:proofErr w:type="spellStart"/>
      <w:proofErr w:type="gramStart"/>
      <w:r w:rsidRPr="00F1792F">
        <w:rPr>
          <w:i/>
          <w:color w:val="000000"/>
        </w:rPr>
        <w:t>A</w:t>
      </w:r>
      <w:proofErr w:type="spellEnd"/>
      <w:proofErr w:type="gramEnd"/>
      <w:r w:rsidRPr="00F1792F">
        <w:rPr>
          <w:i/>
          <w:color w:val="000000"/>
        </w:rPr>
        <w:t xml:space="preserve"> nemze</w:t>
      </w:r>
      <w:r w:rsidRPr="00F1792F">
        <w:rPr>
          <w:i/>
          <w:color w:val="000000"/>
        </w:rPr>
        <w:t>t</w:t>
      </w:r>
      <w:r w:rsidRPr="00F1792F">
        <w:rPr>
          <w:i/>
          <w:color w:val="000000"/>
        </w:rPr>
        <w:t>gazdasági miniszter hatáskörébe tartozó szakképesítések szakmai és vizsgakövetelményeihez a kom</w:t>
      </w:r>
      <w:r w:rsidRPr="00F1792F">
        <w:rPr>
          <w:i/>
          <w:color w:val="000000"/>
        </w:rPr>
        <w:t>p</w:t>
      </w:r>
      <w:r w:rsidRPr="00F1792F">
        <w:rPr>
          <w:i/>
          <w:color w:val="000000"/>
        </w:rPr>
        <w:t xml:space="preserve">lex szakmai vizsga szóbeli tételeinek elkészítése” </w:t>
      </w:r>
      <w:r w:rsidRPr="00F1792F">
        <w:t>tárgyú</w:t>
      </w:r>
      <w:r w:rsidRPr="00F1792F">
        <w:rPr>
          <w:rFonts w:eastAsia="Calibri"/>
          <w:lang w:eastAsia="ar-SA"/>
        </w:rPr>
        <w:t xml:space="preserve">, </w:t>
      </w:r>
      <w:r w:rsidRPr="00F1792F">
        <w:rPr>
          <w:rFonts w:eastAsia="Calibri"/>
        </w:rPr>
        <w:t>NGM/18446-1</w:t>
      </w:r>
      <w:r w:rsidR="001327CA" w:rsidRPr="00F1792F">
        <w:rPr>
          <w:rFonts w:eastAsia="Calibri"/>
        </w:rPr>
        <w:t>1</w:t>
      </w:r>
      <w:r w:rsidRPr="00F1792F">
        <w:rPr>
          <w:rFonts w:eastAsia="Calibri"/>
        </w:rPr>
        <w:t>/2013. iktatószámú</w:t>
      </w:r>
      <w:r w:rsidRPr="00F1792F">
        <w:t xml:space="preserve"> </w:t>
      </w:r>
      <w:r w:rsidRPr="00F1792F">
        <w:rPr>
          <w:color w:val="000000"/>
        </w:rPr>
        <w:t>előte</w:t>
      </w:r>
      <w:r w:rsidRPr="00F1792F">
        <w:rPr>
          <w:color w:val="000000"/>
        </w:rPr>
        <w:t>r</w:t>
      </w:r>
      <w:r w:rsidR="00B547E0" w:rsidRPr="00F1792F">
        <w:rPr>
          <w:color w:val="000000"/>
        </w:rPr>
        <w:t>jesztést az alábbiak szerinti kiegészítéssel.</w:t>
      </w:r>
    </w:p>
    <w:p w:rsidR="00B547E0" w:rsidRPr="00F1792F" w:rsidRDefault="00B547E0" w:rsidP="006B250E">
      <w:pPr>
        <w:jc w:val="both"/>
        <w:rPr>
          <w:color w:val="000000"/>
        </w:rPr>
      </w:pPr>
    </w:p>
    <w:p w:rsidR="00B547E0" w:rsidRPr="00F1792F" w:rsidRDefault="00B547E0" w:rsidP="006B250E">
      <w:pPr>
        <w:jc w:val="both"/>
        <w:rPr>
          <w:color w:val="000000"/>
        </w:rPr>
      </w:pPr>
      <w:r w:rsidRPr="00F1792F">
        <w:rPr>
          <w:color w:val="000000"/>
        </w:rPr>
        <w:t>A Honvédelmi Minisztérium képviselőjének javaslatára a program kerüljön kiegészítésre a követk</w:t>
      </w:r>
      <w:r w:rsidRPr="00F1792F">
        <w:rPr>
          <w:color w:val="000000"/>
        </w:rPr>
        <w:t>e</w:t>
      </w:r>
      <w:r w:rsidRPr="00F1792F">
        <w:rPr>
          <w:color w:val="000000"/>
        </w:rPr>
        <w:t>zők szerint. A honvédelemért felelős miniszter ágazatába tartozó szakképesítések szakmai és vizsg</w:t>
      </w:r>
      <w:r w:rsidRPr="00F1792F">
        <w:rPr>
          <w:color w:val="000000"/>
        </w:rPr>
        <w:t>a</w:t>
      </w:r>
      <w:r w:rsidRPr="00F1792F">
        <w:rPr>
          <w:color w:val="000000"/>
        </w:rPr>
        <w:t>követelményeinek kiadásáról szóló 19/2012. (VIII.28.) HM rendelet 1. mellékletében rögzített sza</w:t>
      </w:r>
      <w:r w:rsidRPr="00F1792F">
        <w:rPr>
          <w:color w:val="000000"/>
        </w:rPr>
        <w:t>k</w:t>
      </w:r>
      <w:r w:rsidRPr="00F1792F">
        <w:rPr>
          <w:color w:val="000000"/>
        </w:rPr>
        <w:t xml:space="preserve">képesítések és szakképesítés-ráépülések tekintetében is kerüljenek kidolgozásra a </w:t>
      </w:r>
      <w:r w:rsidR="00CF1E66" w:rsidRPr="00F1792F">
        <w:rPr>
          <w:color w:val="000000"/>
        </w:rPr>
        <w:t>komplex szakmai vizsga szóbeli tételei. Az előterjesztés szerinti támogatási összeg kerüljön megemelésre a 21 db téte</w:t>
      </w:r>
      <w:r w:rsidR="00CF1E66" w:rsidRPr="00F1792F">
        <w:rPr>
          <w:color w:val="000000"/>
        </w:rPr>
        <w:t>l</w:t>
      </w:r>
      <w:r w:rsidR="00CF1E66" w:rsidRPr="00F1792F">
        <w:rPr>
          <w:color w:val="000000"/>
        </w:rPr>
        <w:t xml:space="preserve">sor elkészítésének </w:t>
      </w:r>
      <w:r w:rsidR="00D03F95">
        <w:rPr>
          <w:color w:val="000000"/>
        </w:rPr>
        <w:t xml:space="preserve">– az előterjesztés szerinti fajlagos költség alapján számított – </w:t>
      </w:r>
      <w:r w:rsidR="00CF1E66" w:rsidRPr="00F1792F">
        <w:rPr>
          <w:color w:val="000000"/>
        </w:rPr>
        <w:t xml:space="preserve">költségeivel, vagyis </w:t>
      </w:r>
      <w:r w:rsidR="00D03F95">
        <w:rPr>
          <w:color w:val="000000"/>
        </w:rPr>
        <w:t xml:space="preserve">összesen </w:t>
      </w:r>
      <w:r w:rsidR="00CF1E66" w:rsidRPr="00F1792F">
        <w:rPr>
          <w:color w:val="000000"/>
        </w:rPr>
        <w:t>3.150.000,- Ft-tal, azaz hárommillió-százötvenezer forinttal.</w:t>
      </w:r>
    </w:p>
    <w:p w:rsidR="00CF1E66" w:rsidRPr="00F1792F" w:rsidRDefault="00CF1E66" w:rsidP="006B250E">
      <w:pPr>
        <w:jc w:val="both"/>
      </w:pPr>
      <w:r w:rsidRPr="00F1792F">
        <w:rPr>
          <w:color w:val="000000"/>
        </w:rPr>
        <w:t xml:space="preserve">A módosítás következtében a program tárgya a következőre változzon: </w:t>
      </w:r>
      <w:r w:rsidRPr="00F1792F">
        <w:rPr>
          <w:i/>
          <w:color w:val="000000"/>
        </w:rPr>
        <w:t>„</w:t>
      </w:r>
      <w:proofErr w:type="gramStart"/>
      <w:r w:rsidRPr="00F1792F">
        <w:rPr>
          <w:i/>
          <w:color w:val="000000"/>
        </w:rPr>
        <w:t>A</w:t>
      </w:r>
      <w:proofErr w:type="gramEnd"/>
      <w:r w:rsidRPr="00F1792F">
        <w:rPr>
          <w:i/>
          <w:color w:val="000000"/>
        </w:rPr>
        <w:t xml:space="preserve"> nemzetgazdasági minis</w:t>
      </w:r>
      <w:r w:rsidRPr="00F1792F">
        <w:rPr>
          <w:i/>
          <w:color w:val="000000"/>
        </w:rPr>
        <w:t>z</w:t>
      </w:r>
      <w:r w:rsidRPr="00F1792F">
        <w:rPr>
          <w:i/>
          <w:color w:val="000000"/>
        </w:rPr>
        <w:t>ter és a honvédelmi miniszter hatáskörébe tartozó szakképesítések szakmai és vizsgakövetelménye</w:t>
      </w:r>
      <w:r w:rsidRPr="00F1792F">
        <w:rPr>
          <w:i/>
          <w:color w:val="000000"/>
        </w:rPr>
        <w:t>i</w:t>
      </w:r>
      <w:r w:rsidRPr="00F1792F">
        <w:rPr>
          <w:i/>
          <w:color w:val="000000"/>
        </w:rPr>
        <w:t>hez a komplex szakmai vizsga szóbeli tételeinek elkészítése”.</w:t>
      </w:r>
    </w:p>
    <w:p w:rsidR="001327CA" w:rsidRPr="00F1792F" w:rsidRDefault="001327CA" w:rsidP="006B250E">
      <w:pPr>
        <w:rPr>
          <w:color w:val="000000"/>
        </w:rPr>
      </w:pPr>
    </w:p>
    <w:p w:rsidR="006B250E" w:rsidRPr="006B250E" w:rsidRDefault="006B250E" w:rsidP="006B250E">
      <w:pPr>
        <w:jc w:val="both"/>
      </w:pPr>
      <w:r w:rsidRPr="00F1792F">
        <w:rPr>
          <w:color w:val="000000"/>
        </w:rPr>
        <w:t xml:space="preserve">Az NSZFT javasolja a nemzetgazdasági miniszternek a program jóváhagyását, illetve a program előterjesztés </w:t>
      </w:r>
      <w:r w:rsidR="00CF1E66" w:rsidRPr="00F1792F">
        <w:rPr>
          <w:color w:val="000000"/>
        </w:rPr>
        <w:t xml:space="preserve">és jelen állásfoglalásban foglalt kiegészítés </w:t>
      </w:r>
      <w:r w:rsidRPr="00F1792F">
        <w:rPr>
          <w:color w:val="000000"/>
        </w:rPr>
        <w:t>szerinti végrehajtására a Nemzeti Munk</w:t>
      </w:r>
      <w:r w:rsidRPr="00F1792F">
        <w:rPr>
          <w:color w:val="000000"/>
        </w:rPr>
        <w:t>a</w:t>
      </w:r>
      <w:r w:rsidRPr="00F1792F">
        <w:rPr>
          <w:color w:val="000000"/>
        </w:rPr>
        <w:t xml:space="preserve">ügyi Hivatal támogatását </w:t>
      </w:r>
      <w:r w:rsidR="00CF1E66" w:rsidRPr="00F1792F">
        <w:rPr>
          <w:color w:val="000000"/>
        </w:rPr>
        <w:t>41</w:t>
      </w:r>
      <w:r w:rsidRPr="00F1792F">
        <w:t>.</w:t>
      </w:r>
      <w:r w:rsidR="00CF1E66" w:rsidRPr="00F1792F">
        <w:t>90</w:t>
      </w:r>
      <w:r w:rsidRPr="00F1792F">
        <w:t>0.000 Ft</w:t>
      </w:r>
      <w:r w:rsidRPr="00F1792F">
        <w:rPr>
          <w:color w:val="000000"/>
        </w:rPr>
        <w:t xml:space="preserve">, azaz </w:t>
      </w:r>
      <w:r w:rsidR="00CF1E66" w:rsidRPr="00F1792F">
        <w:rPr>
          <w:color w:val="000000"/>
        </w:rPr>
        <w:t>negyvenegy</w:t>
      </w:r>
      <w:r w:rsidRPr="00F1792F">
        <w:rPr>
          <w:color w:val="000000"/>
        </w:rPr>
        <w:t>millió-</w:t>
      </w:r>
      <w:r w:rsidR="00CF1E66" w:rsidRPr="00F1792F">
        <w:rPr>
          <w:color w:val="000000"/>
        </w:rPr>
        <w:t>kilencszáz</w:t>
      </w:r>
      <w:r w:rsidRPr="00F1792F">
        <w:rPr>
          <w:color w:val="000000"/>
        </w:rPr>
        <w:t>ezer forint keretösszegben a Nemzeti Foglalkoztatási Alap képzési alaprész 2013. évi központi kerete terhére utólagos elszám</w:t>
      </w:r>
      <w:r w:rsidRPr="00F1792F">
        <w:rPr>
          <w:color w:val="000000"/>
        </w:rPr>
        <w:t>o</w:t>
      </w:r>
      <w:r w:rsidRPr="00F1792F">
        <w:rPr>
          <w:color w:val="000000"/>
        </w:rPr>
        <w:t>lási kötelezettséggel.</w:t>
      </w:r>
    </w:p>
    <w:p w:rsidR="001327CA" w:rsidRDefault="001327CA" w:rsidP="000A41F7"/>
    <w:p w:rsidR="00F1792F" w:rsidRDefault="00F1792F" w:rsidP="000A41F7"/>
    <w:p w:rsidR="00F1792F" w:rsidRPr="002F3530" w:rsidRDefault="00F1792F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29/2013.08.14. sz. állásfoglalás</w:t>
      </w:r>
    </w:p>
    <w:p w:rsidR="00DA65CE" w:rsidRPr="00DA65CE" w:rsidRDefault="00DA65CE" w:rsidP="00DA65CE">
      <w:pPr>
        <w:jc w:val="both"/>
        <w:rPr>
          <w:i/>
          <w:color w:val="000000"/>
        </w:rPr>
      </w:pPr>
      <w:r w:rsidRPr="00DA65CE">
        <w:rPr>
          <w:color w:val="000000"/>
        </w:rPr>
        <w:t xml:space="preserve">A Nemzeti Szakképzési és Felnőttképzési Tanács (NSZFT) megtárgyalta és elfogadta a </w:t>
      </w:r>
      <w:r w:rsidRPr="00DA65CE">
        <w:rPr>
          <w:i/>
          <w:color w:val="000000"/>
        </w:rPr>
        <w:t xml:space="preserve">„Javaslat a Nemzeti Foglalkoztatási Alap képzési alaprészéből pályázat útján nyújtott támogatások kezelésével kapcsolatos informatikai fejlesztés támogatására” </w:t>
      </w:r>
      <w:r w:rsidRPr="00DA65CE">
        <w:t>tárgyú</w:t>
      </w:r>
      <w:r w:rsidRPr="00DA65CE">
        <w:rPr>
          <w:rFonts w:eastAsia="Calibri"/>
          <w:lang w:eastAsia="ar-SA"/>
        </w:rPr>
        <w:t xml:space="preserve">, </w:t>
      </w:r>
      <w:r w:rsidRPr="00DA65CE">
        <w:rPr>
          <w:rFonts w:eastAsia="Calibri"/>
        </w:rPr>
        <w:t>NGM/18446-1</w:t>
      </w:r>
      <w:r w:rsidR="001327CA">
        <w:rPr>
          <w:rFonts w:eastAsia="Calibri"/>
        </w:rPr>
        <w:t>2</w:t>
      </w:r>
      <w:r w:rsidRPr="00DA65CE">
        <w:rPr>
          <w:rFonts w:eastAsia="Calibri"/>
        </w:rPr>
        <w:t>/2013. iktatószámú</w:t>
      </w:r>
      <w:r w:rsidRPr="00DA65CE">
        <w:t xml:space="preserve"> </w:t>
      </w:r>
      <w:r w:rsidRPr="00DA65CE">
        <w:rPr>
          <w:color w:val="000000"/>
        </w:rPr>
        <w:t>előte</w:t>
      </w:r>
      <w:r w:rsidRPr="00DA65CE">
        <w:rPr>
          <w:color w:val="000000"/>
        </w:rPr>
        <w:t>r</w:t>
      </w:r>
      <w:r w:rsidRPr="00DA65CE">
        <w:rPr>
          <w:color w:val="000000"/>
        </w:rPr>
        <w:t>jesztést.</w:t>
      </w:r>
    </w:p>
    <w:p w:rsidR="00DA65CE" w:rsidRPr="00DA65CE" w:rsidRDefault="00DA65CE" w:rsidP="00DA65CE">
      <w:pPr>
        <w:rPr>
          <w:color w:val="000000"/>
        </w:rPr>
      </w:pPr>
    </w:p>
    <w:p w:rsidR="00DA65CE" w:rsidRPr="00DA65CE" w:rsidRDefault="00DA65CE" w:rsidP="00DA65CE">
      <w:pPr>
        <w:jc w:val="both"/>
      </w:pPr>
      <w:r w:rsidRPr="00DA65CE">
        <w:rPr>
          <w:color w:val="000000"/>
        </w:rPr>
        <w:t xml:space="preserve">Az NSZFT javasolja a nemzetgazdasági miniszternek a </w:t>
      </w:r>
      <w:r>
        <w:rPr>
          <w:color w:val="000000"/>
        </w:rPr>
        <w:t>program</w:t>
      </w:r>
      <w:r w:rsidRPr="00DA65CE">
        <w:rPr>
          <w:color w:val="000000"/>
        </w:rPr>
        <w:t xml:space="preserve"> jóváhagyását, illetve a </w:t>
      </w:r>
      <w:r>
        <w:rPr>
          <w:color w:val="000000"/>
        </w:rPr>
        <w:t xml:space="preserve">program </w:t>
      </w:r>
      <w:r w:rsidRPr="00DA65CE">
        <w:rPr>
          <w:color w:val="000000"/>
        </w:rPr>
        <w:t>előterjesztés szerinti végrehajtására a Nemzeti Munkaügyi Hivatal támogatását 22</w:t>
      </w:r>
      <w:r w:rsidRPr="00DA65CE">
        <w:t>.400.000</w:t>
      </w:r>
      <w:r>
        <w:t>,-</w:t>
      </w:r>
      <w:r w:rsidRPr="00DA65CE">
        <w:t xml:space="preserve"> Ft</w:t>
      </w:r>
      <w:r w:rsidRPr="00DA65CE">
        <w:rPr>
          <w:color w:val="000000"/>
        </w:rPr>
        <w:t>, azaz huszonkettőmillió-négyszázezer forint keretösszegben a Nemzeti Foglalkoztatási Alap képzési ala</w:t>
      </w:r>
      <w:r w:rsidRPr="00DA65CE">
        <w:rPr>
          <w:color w:val="000000"/>
        </w:rPr>
        <w:t>p</w:t>
      </w:r>
      <w:r w:rsidRPr="00DA65CE">
        <w:rPr>
          <w:color w:val="000000"/>
        </w:rPr>
        <w:t>rész 2013. évi központi kerete terhére utólagos elszámolási kötelezettséggel.</w:t>
      </w:r>
    </w:p>
    <w:p w:rsidR="000A41F7" w:rsidRPr="002F3530" w:rsidRDefault="000A41F7" w:rsidP="000A41F7"/>
    <w:p w:rsidR="000A41F7" w:rsidRPr="002F3530" w:rsidRDefault="000A41F7" w:rsidP="000A41F7">
      <w:pPr>
        <w:spacing w:after="120"/>
        <w:jc w:val="center"/>
        <w:rPr>
          <w:b/>
          <w:iCs/>
          <w:u w:val="single"/>
        </w:rPr>
      </w:pPr>
      <w:r w:rsidRPr="002F3530">
        <w:rPr>
          <w:b/>
          <w:iCs/>
          <w:u w:val="single"/>
        </w:rPr>
        <w:t>30/2013.08.14. sz. állásfoglalás</w:t>
      </w:r>
    </w:p>
    <w:p w:rsidR="001327CA" w:rsidRPr="00615617" w:rsidRDefault="001327CA" w:rsidP="001327CA">
      <w:pPr>
        <w:tabs>
          <w:tab w:val="right" w:leader="underscore" w:pos="5669"/>
        </w:tabs>
        <w:ind w:right="-1"/>
        <w:jc w:val="both"/>
      </w:pPr>
      <w:r w:rsidRPr="00615617">
        <w:rPr>
          <w:bCs/>
        </w:rPr>
        <w:t xml:space="preserve">A </w:t>
      </w:r>
      <w:r w:rsidRPr="00615617">
        <w:t>Nemzeti Szakképzési és Felnőttképzési Tanács megtárgyalta és tudomásul vette a Nemzeti Mu</w:t>
      </w:r>
      <w:r w:rsidRPr="00615617">
        <w:t>n</w:t>
      </w:r>
      <w:r w:rsidRPr="00615617">
        <w:t xml:space="preserve">kaügyi Hivatal által benyújtott, </w:t>
      </w:r>
      <w:r w:rsidRPr="00615617">
        <w:rPr>
          <w:i/>
        </w:rPr>
        <w:t>"</w:t>
      </w:r>
      <w:r w:rsidRPr="00615617">
        <w:rPr>
          <w:bCs/>
          <w:i/>
        </w:rPr>
        <w:t>A Magyar Agrárkamara 2012. évi szakképzési feladatai ellátás</w:t>
      </w:r>
      <w:r>
        <w:rPr>
          <w:bCs/>
          <w:i/>
        </w:rPr>
        <w:t>á</w:t>
      </w:r>
      <w:r w:rsidRPr="00615617">
        <w:rPr>
          <w:bCs/>
          <w:i/>
        </w:rPr>
        <w:t xml:space="preserve">nak támogatása” </w:t>
      </w:r>
      <w:r w:rsidRPr="00615617">
        <w:t xml:space="preserve">tárgyú, a Nemzeti Munkaügyi Hivatal és a Magyar Agrárkamara között létrejött NFA-KA-NGM-1/2012. számú támogatási szerződésben foglaltak </w:t>
      </w:r>
      <w:r w:rsidRPr="00615617">
        <w:rPr>
          <w:bCs/>
        </w:rPr>
        <w:t>teljesítéséről szóló</w:t>
      </w:r>
      <w:r>
        <w:rPr>
          <w:bCs/>
        </w:rPr>
        <w:t xml:space="preserve">, </w:t>
      </w:r>
      <w:r w:rsidRPr="00DA65CE">
        <w:rPr>
          <w:rFonts w:eastAsia="Calibri"/>
        </w:rPr>
        <w:t>NGM/18446-1</w:t>
      </w:r>
      <w:r>
        <w:rPr>
          <w:rFonts w:eastAsia="Calibri"/>
        </w:rPr>
        <w:t>3</w:t>
      </w:r>
      <w:r w:rsidRPr="00DA65CE">
        <w:rPr>
          <w:rFonts w:eastAsia="Calibri"/>
        </w:rPr>
        <w:t>/2013. iktatószámú</w:t>
      </w:r>
      <w:r w:rsidRPr="00615617">
        <w:rPr>
          <w:bCs/>
        </w:rPr>
        <w:t xml:space="preserve"> beszámolót.</w:t>
      </w:r>
    </w:p>
    <w:p w:rsidR="00872215" w:rsidRPr="002F3530" w:rsidRDefault="00872215" w:rsidP="002303D7">
      <w:bookmarkStart w:id="0" w:name="_GoBack"/>
      <w:bookmarkEnd w:id="0"/>
    </w:p>
    <w:sectPr w:rsidR="00872215" w:rsidRPr="002F3530" w:rsidSect="00BA4260">
      <w:footerReference w:type="default" r:id="rId9"/>
      <w:pgSz w:w="11906" w:h="16838"/>
      <w:pgMar w:top="1440" w:right="1080" w:bottom="1276" w:left="108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6" w:rsidRDefault="00CF1E66" w:rsidP="00871D9A">
      <w:r>
        <w:separator/>
      </w:r>
    </w:p>
  </w:endnote>
  <w:endnote w:type="continuationSeparator" w:id="0">
    <w:p w:rsidR="00CF1E66" w:rsidRDefault="00CF1E66" w:rsidP="008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158"/>
      <w:docPartObj>
        <w:docPartGallery w:val="Page Numbers (Bottom of Page)"/>
        <w:docPartUnique/>
      </w:docPartObj>
    </w:sdtPr>
    <w:sdtEndPr/>
    <w:sdtContent>
      <w:p w:rsidR="00CF1E66" w:rsidRDefault="00CF1E66" w:rsidP="003243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6" w:rsidRDefault="00CF1E66" w:rsidP="00871D9A">
      <w:r>
        <w:separator/>
      </w:r>
    </w:p>
  </w:footnote>
  <w:footnote w:type="continuationSeparator" w:id="0">
    <w:p w:rsidR="00CF1E66" w:rsidRDefault="00CF1E66" w:rsidP="008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675214"/>
    <w:multiLevelType w:val="multilevel"/>
    <w:tmpl w:val="F404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87161"/>
    <w:rsid w:val="00093924"/>
    <w:rsid w:val="000A41F7"/>
    <w:rsid w:val="000A4C76"/>
    <w:rsid w:val="000A6C39"/>
    <w:rsid w:val="000B086E"/>
    <w:rsid w:val="000C6FD9"/>
    <w:rsid w:val="000D78EB"/>
    <w:rsid w:val="000E39D6"/>
    <w:rsid w:val="0010213F"/>
    <w:rsid w:val="00102B37"/>
    <w:rsid w:val="00106663"/>
    <w:rsid w:val="001327CA"/>
    <w:rsid w:val="00144352"/>
    <w:rsid w:val="001513C1"/>
    <w:rsid w:val="00156EF5"/>
    <w:rsid w:val="00162ACE"/>
    <w:rsid w:val="001803B0"/>
    <w:rsid w:val="001806B5"/>
    <w:rsid w:val="00192AB8"/>
    <w:rsid w:val="00194407"/>
    <w:rsid w:val="001B6F0E"/>
    <w:rsid w:val="001C043B"/>
    <w:rsid w:val="001C753C"/>
    <w:rsid w:val="001D2863"/>
    <w:rsid w:val="001D455B"/>
    <w:rsid w:val="001E28C0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5197C"/>
    <w:rsid w:val="0026017B"/>
    <w:rsid w:val="00263282"/>
    <w:rsid w:val="00265732"/>
    <w:rsid w:val="00271B50"/>
    <w:rsid w:val="0028556B"/>
    <w:rsid w:val="00290802"/>
    <w:rsid w:val="002C0636"/>
    <w:rsid w:val="002C30CC"/>
    <w:rsid w:val="002C36FF"/>
    <w:rsid w:val="002C5E81"/>
    <w:rsid w:val="002C751E"/>
    <w:rsid w:val="002D2FBB"/>
    <w:rsid w:val="002D5E01"/>
    <w:rsid w:val="002F1920"/>
    <w:rsid w:val="002F3530"/>
    <w:rsid w:val="002F594D"/>
    <w:rsid w:val="0030409E"/>
    <w:rsid w:val="00324349"/>
    <w:rsid w:val="003268CA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C3B67"/>
    <w:rsid w:val="003D0B52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465B6"/>
    <w:rsid w:val="00456F2C"/>
    <w:rsid w:val="004640A1"/>
    <w:rsid w:val="00471C03"/>
    <w:rsid w:val="0047206D"/>
    <w:rsid w:val="00487231"/>
    <w:rsid w:val="00487756"/>
    <w:rsid w:val="0049168C"/>
    <w:rsid w:val="0049603F"/>
    <w:rsid w:val="004970B5"/>
    <w:rsid w:val="004B0DEA"/>
    <w:rsid w:val="004C5DED"/>
    <w:rsid w:val="004D1295"/>
    <w:rsid w:val="004D5737"/>
    <w:rsid w:val="004D58B8"/>
    <w:rsid w:val="004E34FB"/>
    <w:rsid w:val="00510C38"/>
    <w:rsid w:val="0052005D"/>
    <w:rsid w:val="00532FD4"/>
    <w:rsid w:val="005346B8"/>
    <w:rsid w:val="005567B6"/>
    <w:rsid w:val="00557E70"/>
    <w:rsid w:val="00561616"/>
    <w:rsid w:val="005724FB"/>
    <w:rsid w:val="00577C9B"/>
    <w:rsid w:val="005A6E12"/>
    <w:rsid w:val="005B685B"/>
    <w:rsid w:val="005E780F"/>
    <w:rsid w:val="00601B70"/>
    <w:rsid w:val="00611326"/>
    <w:rsid w:val="0061761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81C69"/>
    <w:rsid w:val="006938BA"/>
    <w:rsid w:val="0069416A"/>
    <w:rsid w:val="006A1301"/>
    <w:rsid w:val="006B0A96"/>
    <w:rsid w:val="006B250E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82F9D"/>
    <w:rsid w:val="00796E6C"/>
    <w:rsid w:val="007B6EDD"/>
    <w:rsid w:val="007C2FB3"/>
    <w:rsid w:val="007C3AC7"/>
    <w:rsid w:val="007D3F8F"/>
    <w:rsid w:val="007E469D"/>
    <w:rsid w:val="007E74FB"/>
    <w:rsid w:val="007F1648"/>
    <w:rsid w:val="007F74B2"/>
    <w:rsid w:val="0080605B"/>
    <w:rsid w:val="008070C0"/>
    <w:rsid w:val="008142D4"/>
    <w:rsid w:val="00825C1B"/>
    <w:rsid w:val="0085376F"/>
    <w:rsid w:val="00871D9A"/>
    <w:rsid w:val="00872215"/>
    <w:rsid w:val="00884BC6"/>
    <w:rsid w:val="008A1E78"/>
    <w:rsid w:val="008C35E7"/>
    <w:rsid w:val="008D1D5C"/>
    <w:rsid w:val="008F2805"/>
    <w:rsid w:val="00900246"/>
    <w:rsid w:val="00923667"/>
    <w:rsid w:val="00927EDE"/>
    <w:rsid w:val="00932764"/>
    <w:rsid w:val="00935551"/>
    <w:rsid w:val="00953486"/>
    <w:rsid w:val="00974F37"/>
    <w:rsid w:val="00984F04"/>
    <w:rsid w:val="00987084"/>
    <w:rsid w:val="009A4E9A"/>
    <w:rsid w:val="009A6940"/>
    <w:rsid w:val="009B0E25"/>
    <w:rsid w:val="009B7B7D"/>
    <w:rsid w:val="009D13CC"/>
    <w:rsid w:val="009D673D"/>
    <w:rsid w:val="009F1FDE"/>
    <w:rsid w:val="009F252A"/>
    <w:rsid w:val="00A03174"/>
    <w:rsid w:val="00A07B8A"/>
    <w:rsid w:val="00A15825"/>
    <w:rsid w:val="00A22F7C"/>
    <w:rsid w:val="00A45C4D"/>
    <w:rsid w:val="00A47A76"/>
    <w:rsid w:val="00A74299"/>
    <w:rsid w:val="00A81CA8"/>
    <w:rsid w:val="00AA0145"/>
    <w:rsid w:val="00AA4CBC"/>
    <w:rsid w:val="00AA5412"/>
    <w:rsid w:val="00AA7CD3"/>
    <w:rsid w:val="00AB6745"/>
    <w:rsid w:val="00AC11E6"/>
    <w:rsid w:val="00AC21FF"/>
    <w:rsid w:val="00AD499D"/>
    <w:rsid w:val="00AE003B"/>
    <w:rsid w:val="00AF639E"/>
    <w:rsid w:val="00B00A4A"/>
    <w:rsid w:val="00B12BB3"/>
    <w:rsid w:val="00B13EC7"/>
    <w:rsid w:val="00B217EA"/>
    <w:rsid w:val="00B2279F"/>
    <w:rsid w:val="00B251E9"/>
    <w:rsid w:val="00B352F1"/>
    <w:rsid w:val="00B4422F"/>
    <w:rsid w:val="00B52DD7"/>
    <w:rsid w:val="00B53ADB"/>
    <w:rsid w:val="00B547E0"/>
    <w:rsid w:val="00B610E7"/>
    <w:rsid w:val="00B6327B"/>
    <w:rsid w:val="00B854DC"/>
    <w:rsid w:val="00B865D7"/>
    <w:rsid w:val="00B865E3"/>
    <w:rsid w:val="00B915D1"/>
    <w:rsid w:val="00B96C1D"/>
    <w:rsid w:val="00BA4260"/>
    <w:rsid w:val="00BA5AB3"/>
    <w:rsid w:val="00BB246C"/>
    <w:rsid w:val="00BE1642"/>
    <w:rsid w:val="00C04415"/>
    <w:rsid w:val="00C16001"/>
    <w:rsid w:val="00C204CC"/>
    <w:rsid w:val="00C46C37"/>
    <w:rsid w:val="00C56D12"/>
    <w:rsid w:val="00C76D6B"/>
    <w:rsid w:val="00C97DC7"/>
    <w:rsid w:val="00CA1D99"/>
    <w:rsid w:val="00CA32DA"/>
    <w:rsid w:val="00CB1B1F"/>
    <w:rsid w:val="00CB430E"/>
    <w:rsid w:val="00CC59BB"/>
    <w:rsid w:val="00CC6563"/>
    <w:rsid w:val="00CD7F3D"/>
    <w:rsid w:val="00CE177E"/>
    <w:rsid w:val="00CF1E66"/>
    <w:rsid w:val="00CF4080"/>
    <w:rsid w:val="00D0396A"/>
    <w:rsid w:val="00D03F95"/>
    <w:rsid w:val="00D04E82"/>
    <w:rsid w:val="00D0605D"/>
    <w:rsid w:val="00D074C5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564CE"/>
    <w:rsid w:val="00D71A6A"/>
    <w:rsid w:val="00D7567E"/>
    <w:rsid w:val="00D77AD2"/>
    <w:rsid w:val="00D87264"/>
    <w:rsid w:val="00D965DD"/>
    <w:rsid w:val="00DA65CE"/>
    <w:rsid w:val="00DB48A9"/>
    <w:rsid w:val="00DC52A4"/>
    <w:rsid w:val="00DC6697"/>
    <w:rsid w:val="00DF0A3E"/>
    <w:rsid w:val="00DF109A"/>
    <w:rsid w:val="00E05CC8"/>
    <w:rsid w:val="00E24F4A"/>
    <w:rsid w:val="00E334C3"/>
    <w:rsid w:val="00E3359A"/>
    <w:rsid w:val="00E34EF8"/>
    <w:rsid w:val="00E40B30"/>
    <w:rsid w:val="00E53486"/>
    <w:rsid w:val="00E70FEF"/>
    <w:rsid w:val="00E95CA1"/>
    <w:rsid w:val="00EF250B"/>
    <w:rsid w:val="00F114F7"/>
    <w:rsid w:val="00F1792F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A4B65"/>
    <w:rsid w:val="00FB28F7"/>
    <w:rsid w:val="00FB7877"/>
    <w:rsid w:val="00FC1635"/>
    <w:rsid w:val="00FC56CD"/>
    <w:rsid w:val="00FC6FFC"/>
    <w:rsid w:val="00FD1529"/>
    <w:rsid w:val="00FD4298"/>
    <w:rsid w:val="00FD6C3C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4D56-1B6F-49D1-86F6-210256E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916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Borbás Péter</cp:lastModifiedBy>
  <cp:revision>149</cp:revision>
  <cp:lastPrinted>2012-08-01T07:39:00Z</cp:lastPrinted>
  <dcterms:created xsi:type="dcterms:W3CDTF">2011-07-12T15:04:00Z</dcterms:created>
  <dcterms:modified xsi:type="dcterms:W3CDTF">2013-09-17T07:19:00Z</dcterms:modified>
</cp:coreProperties>
</file>