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80" w:rsidRDefault="00106180" w:rsidP="00106180">
      <w:pPr>
        <w:spacing w:after="60"/>
        <w:jc w:val="center"/>
        <w:rPr>
          <w:b/>
          <w:bCs/>
          <w:color w:val="4F6228"/>
          <w:sz w:val="28"/>
          <w:szCs w:val="28"/>
          <w:u w:val="single"/>
        </w:rPr>
      </w:pPr>
      <w:r>
        <w:rPr>
          <w:b/>
          <w:bCs/>
          <w:color w:val="4F6228"/>
          <w:sz w:val="28"/>
          <w:szCs w:val="28"/>
          <w:u w:val="single"/>
        </w:rPr>
        <w:t>SAJTÓANYAG</w:t>
      </w:r>
    </w:p>
    <w:p w:rsidR="00106180" w:rsidRDefault="00106180" w:rsidP="00106180">
      <w:pPr>
        <w:spacing w:after="60"/>
        <w:jc w:val="center"/>
        <w:rPr>
          <w:b/>
          <w:bCs/>
          <w:color w:val="4F6228"/>
          <w:sz w:val="28"/>
          <w:szCs w:val="28"/>
        </w:rPr>
      </w:pPr>
    </w:p>
    <w:p w:rsidR="00106180" w:rsidRDefault="00106180" w:rsidP="00106180">
      <w:pPr>
        <w:spacing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koragyermekkori (0-7év) kiemelt projekt rövid ismertetése</w:t>
      </w:r>
    </w:p>
    <w:p w:rsidR="00106180" w:rsidRDefault="00106180" w:rsidP="00106180">
      <w:pPr>
        <w:spacing w:after="60"/>
        <w:jc w:val="center"/>
        <w:rPr>
          <w:b/>
          <w:bCs/>
          <w:color w:val="1F497D"/>
        </w:rPr>
      </w:pPr>
    </w:p>
    <w:p w:rsidR="00106180" w:rsidRDefault="00106180" w:rsidP="00106180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Széchenyi Terv keretében uniós támogatással megvalósuló „Koragyermekkori (0-7 év) program” megkezdése alkalmából ünnepélyes sajtótájékoztatót tartott az EMMI Egészségügyért Felelős Államtitkársága. A mintegy 2,5 Mrd Ft költségvetésű kiemelt projekt Támogatási Szerződésének megkötése alkalmából a szerződő felek – az ESZA Társadalmi Szolgáltató Nonprofit Kft, a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Gyógyszerészeti és Egészségügyi Minőség- és Szervezetfejlesztési Intézet</w:t>
      </w:r>
      <w:r>
        <w:rPr>
          <w:rFonts w:ascii="Times New Roman" w:hAnsi="Times New Roman" w:cs="Times New Roman"/>
          <w:sz w:val="24"/>
          <w:szCs w:val="24"/>
        </w:rPr>
        <w:t xml:space="preserve"> (GYEMSZI) és az Országos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Tisztifőorvosi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Hivatal (OTH) - képviselői emléklapot írtak alá.</w:t>
      </w:r>
    </w:p>
    <w:p w:rsidR="00106180" w:rsidRDefault="00106180" w:rsidP="00106180">
      <w:pPr>
        <w:spacing w:after="60"/>
        <w:jc w:val="center"/>
        <w:rPr>
          <w:b/>
          <w:bCs/>
          <w:color w:val="1F497D"/>
        </w:rPr>
      </w:pPr>
    </w:p>
    <w:p w:rsidR="00106180" w:rsidRDefault="00106180" w:rsidP="00106180">
      <w:pPr>
        <w:spacing w:after="60"/>
        <w:rPr>
          <w:rFonts w:ascii="Verdana" w:hAnsi="Verdana"/>
          <w:b/>
          <w:bCs/>
          <w:color w:val="4F6228"/>
          <w:sz w:val="26"/>
          <w:szCs w:val="26"/>
          <w:u w:val="single"/>
        </w:rPr>
      </w:pPr>
      <w:r>
        <w:rPr>
          <w:b/>
          <w:bCs/>
          <w:color w:val="4F6228"/>
          <w:sz w:val="26"/>
          <w:szCs w:val="26"/>
          <w:u w:val="single"/>
        </w:rPr>
        <w:t>A projekt átfogó, társadalmi célja</w:t>
      </w:r>
    </w:p>
    <w:p w:rsidR="00106180" w:rsidRDefault="00106180" w:rsidP="00106180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Minden,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különösen a speciális támogatást igénylő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0-7 éves korú 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egészséges életkezdetének és sikeres iskolakezdésének támogatása a gyermekek fejlődésének nyomon követésével, a bennük rejlő készségek kibontakoztatásának elősegítésével, a fejlődési rizikótényezők feltárásával, valamint az eltérő fejlődést mutató gyermekek kiszűrésével az egészségügyi alapellátásban.</w:t>
      </w:r>
    </w:p>
    <w:p w:rsidR="00106180" w:rsidRDefault="00106180" w:rsidP="00106180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konstrukció középpontjában, mint közvetlen célcsoport az egészségügyi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alapellátás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védőnői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szolgálat, a házi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gyermekorvos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gyermekeket is ellátó háziorvos), illetve a gyermekek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szülei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állnak. </w:t>
      </w:r>
    </w:p>
    <w:p w:rsidR="00106180" w:rsidRDefault="00106180" w:rsidP="00106180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0-7 éves korosztály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optimális fejlődésének komplex támogatását célozza meg. </w:t>
      </w:r>
    </w:p>
    <w:p w:rsidR="00106180" w:rsidRDefault="00106180" w:rsidP="00106180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Magába foglalja a gyermekek fejlődését befolyásoló </w:t>
      </w:r>
      <w:r>
        <w:rPr>
          <w:rFonts w:ascii="Times New Roman" w:hAnsi="Times New Roman" w:cs="Times New Roman"/>
          <w:b/>
          <w:bCs/>
          <w:sz w:val="24"/>
          <w:szCs w:val="24"/>
        </w:rPr>
        <w:t>rizikó és védő faktorok</w:t>
      </w:r>
      <w:r>
        <w:rPr>
          <w:rFonts w:ascii="Times New Roman" w:hAnsi="Times New Roman" w:cs="Times New Roman"/>
          <w:sz w:val="24"/>
          <w:szCs w:val="24"/>
        </w:rPr>
        <w:t xml:space="preserve"> felmérését, a gyermekek fejlődésének nyomon követését, az eltérő fejlődést mutató gyermekek kiszűrését. Ezen kívül a szülők számára támogatást nyújt a gyermekük fejlődésének kibontakoztatásához és a felmerülő nevelési problémák megoldásához.</w:t>
      </w:r>
    </w:p>
    <w:p w:rsidR="00106180" w:rsidRDefault="00106180" w:rsidP="00106180">
      <w:pPr>
        <w:spacing w:after="60"/>
        <w:rPr>
          <w:rFonts w:ascii="Verdana" w:hAnsi="Verdana"/>
          <w:b/>
          <w:bCs/>
          <w:color w:val="4F6228"/>
          <w:sz w:val="26"/>
          <w:szCs w:val="26"/>
          <w:u w:val="single"/>
        </w:rPr>
      </w:pPr>
      <w:r>
        <w:rPr>
          <w:b/>
          <w:bCs/>
          <w:color w:val="4F6228"/>
          <w:sz w:val="26"/>
          <w:szCs w:val="26"/>
          <w:u w:val="single"/>
        </w:rPr>
        <w:t>A projekt néhány fontos eleme számokban</w:t>
      </w:r>
    </w:p>
    <w:p w:rsidR="00106180" w:rsidRDefault="00106180" w:rsidP="00106180">
      <w:pPr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Hazánkban kb.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600.000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0-7 éves korú gyermek él.</w:t>
      </w:r>
    </w:p>
    <w:p w:rsidR="00106180" w:rsidRDefault="00106180" w:rsidP="00106180">
      <w:pPr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Alapellátásukról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3.800 védőnő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3.100 orvos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gondoskodik. </w:t>
      </w:r>
    </w:p>
    <w:p w:rsidR="00106180" w:rsidRDefault="00106180" w:rsidP="00106180">
      <w:pPr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célul tűzi ki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szakemberek kb. 70%-ának bevonását a projekt során kifejlesztett tanagyagokkal történő térítésmentes képzésbe. Ez összesen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200.000 tanítási és szupervíziós órát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jelent. </w:t>
      </w:r>
    </w:p>
    <w:p w:rsidR="00106180" w:rsidRDefault="00106180" w:rsidP="00106180">
      <w:pPr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évente több mint 1 millió szűrővizsgálat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történik majd meg a projekt által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validálandó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új szűrőcsomaggal.</w:t>
      </w:r>
    </w:p>
    <w:p w:rsidR="00106180" w:rsidRDefault="00106180" w:rsidP="00106180">
      <w:pPr>
        <w:spacing w:after="60"/>
        <w:rPr>
          <w:rFonts w:ascii="Verdana" w:hAnsi="Verdana"/>
          <w:b/>
          <w:bCs/>
          <w:color w:val="4F6228"/>
          <w:sz w:val="26"/>
          <w:szCs w:val="26"/>
          <w:u w:val="single"/>
        </w:rPr>
      </w:pPr>
      <w:r>
        <w:rPr>
          <w:b/>
          <w:bCs/>
          <w:color w:val="4F6228"/>
          <w:sz w:val="26"/>
          <w:szCs w:val="26"/>
          <w:u w:val="single"/>
        </w:rPr>
        <w:t>A projekt kapcsolódása a korai intervenció témájához</w:t>
      </w:r>
    </w:p>
    <w:p w:rsidR="00106180" w:rsidRDefault="00106180" w:rsidP="00106180">
      <w:pPr>
        <w:numPr>
          <w:ilvl w:val="0"/>
          <w:numId w:val="3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egy új, szülői kompetencián alapuló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szűrőteszt csomagot fejleszt</w:t>
      </w:r>
      <w:r>
        <w:rPr>
          <w:rFonts w:ascii="Times New Roman" w:eastAsia="Times New Roman" w:hAnsi="Times New Roman" w:cs="Times New Roman"/>
          <w:sz w:val="24"/>
          <w:szCs w:val="24"/>
        </w:rPr>
        <w:t>, mellyel reményeink szerint hamarabb és pontosabban kiszűrhetők a korai fejlesztést igénylő gyermekek.</w:t>
      </w:r>
    </w:p>
    <w:p w:rsidR="00106180" w:rsidRDefault="00106180" w:rsidP="00106180">
      <w:pPr>
        <w:numPr>
          <w:ilvl w:val="0"/>
          <w:numId w:val="3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ezzel párhuzamosan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szülőket rendszeresen ellátja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olyan szakmai anyaggal, mely segíti a gyermek fejlődésének megértését, a fejlődési problémák felismerését, illetve nehéz nevelési helyzetek kezelését. </w:t>
      </w:r>
    </w:p>
    <w:p w:rsidR="00106180" w:rsidRDefault="00106180" w:rsidP="00106180">
      <w:pPr>
        <w:numPr>
          <w:ilvl w:val="0"/>
          <w:numId w:val="3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gyermekeket alapellátásban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ellátó védőnők és házi- gyermekorvosok részére ingyenes akkreditált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képzést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nyújt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majd a fenti témában.</w:t>
      </w:r>
    </w:p>
    <w:p w:rsidR="00106180" w:rsidRDefault="00106180" w:rsidP="00106180">
      <w:pPr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forradalmasítja a védőnő- háziorvos közti </w:t>
      </w:r>
      <w:r>
        <w:rPr>
          <w:rFonts w:ascii="Times New Roman" w:hAnsi="Times New Roman" w:cs="Times New Roman"/>
          <w:b/>
          <w:bCs/>
          <w:sz w:val="24"/>
          <w:szCs w:val="24"/>
        </w:rPr>
        <w:t>elektronikus kommunikációt</w:t>
      </w:r>
      <w:r>
        <w:rPr>
          <w:rFonts w:ascii="Times New Roman" w:hAnsi="Times New Roman" w:cs="Times New Roman"/>
          <w:sz w:val="24"/>
          <w:szCs w:val="24"/>
        </w:rPr>
        <w:t>, ezáltal kevésbé tud egy gyermek „eltűnni” a rendszerből.</w:t>
      </w:r>
    </w:p>
    <w:p w:rsidR="00B66800" w:rsidRDefault="00B66800"/>
    <w:sectPr w:rsidR="00B66800" w:rsidSect="0010618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E70"/>
    <w:multiLevelType w:val="hybridMultilevel"/>
    <w:tmpl w:val="191250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59BB"/>
    <w:multiLevelType w:val="hybridMultilevel"/>
    <w:tmpl w:val="2A4020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57F8C"/>
    <w:multiLevelType w:val="hybridMultilevel"/>
    <w:tmpl w:val="076C20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80"/>
    <w:rsid w:val="00106180"/>
    <w:rsid w:val="00B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18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10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18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10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EMMI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 Ágnes</dc:creator>
  <cp:lastModifiedBy>Pálinkás Ágnes</cp:lastModifiedBy>
  <cp:revision>1</cp:revision>
  <dcterms:created xsi:type="dcterms:W3CDTF">2012-12-20T12:36:00Z</dcterms:created>
  <dcterms:modified xsi:type="dcterms:W3CDTF">2012-12-20T12:36:00Z</dcterms:modified>
</cp:coreProperties>
</file>