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27" w:rsidRPr="00384C27" w:rsidRDefault="00384C27" w:rsidP="00C8101B">
      <w:pPr>
        <w:rPr>
          <w:highlight w:val="cyan"/>
        </w:rPr>
      </w:pPr>
    </w:p>
    <w:p w:rsidR="0034261A" w:rsidRPr="008A2B41" w:rsidRDefault="0034261A" w:rsidP="0034261A">
      <w:pPr>
        <w:autoSpaceDE w:val="0"/>
        <w:autoSpaceDN w:val="0"/>
        <w:adjustRightInd w:val="0"/>
        <w:jc w:val="both"/>
        <w:rPr>
          <w:spacing w:val="6"/>
        </w:rPr>
      </w:pPr>
      <w:r w:rsidRPr="008A2B41">
        <w:t>A Magyary Program Egyszerűsítési Programjának elfogadásáról szóló 1304/2011. (IX. 2.) Korm. határozat 1. melléklete elő</w:t>
      </w:r>
      <w:r w:rsidR="008A2B41" w:rsidRPr="009B02B7">
        <w:t>írta</w:t>
      </w:r>
      <w:r w:rsidRPr="008A2B41">
        <w:t xml:space="preserve"> az alábbi ügyek egyszerűsítéséhez szükséges intézkedések végrehajtását.  </w:t>
      </w:r>
    </w:p>
    <w:p w:rsidR="00287478" w:rsidRDefault="00287478" w:rsidP="00287478">
      <w:pPr>
        <w:autoSpaceDE w:val="0"/>
        <w:autoSpaceDN w:val="0"/>
        <w:adjustRightInd w:val="0"/>
        <w:rPr>
          <w:spacing w:val="6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929"/>
        <w:gridCol w:w="8283"/>
      </w:tblGrid>
      <w:tr w:rsidR="00287478" w:rsidRPr="00287478" w:rsidTr="000E6032">
        <w:tc>
          <w:tcPr>
            <w:tcW w:w="504" w:type="pct"/>
          </w:tcPr>
          <w:p w:rsidR="00287478" w:rsidRPr="00287478" w:rsidRDefault="00287478" w:rsidP="009B55E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287478">
              <w:t>13.</w:t>
            </w:r>
          </w:p>
        </w:tc>
        <w:tc>
          <w:tcPr>
            <w:tcW w:w="4496" w:type="pct"/>
          </w:tcPr>
          <w:p w:rsidR="00287478" w:rsidRPr="00287478" w:rsidRDefault="00287478" w:rsidP="009B55EF">
            <w:pPr>
              <w:autoSpaceDE w:val="0"/>
              <w:autoSpaceDN w:val="0"/>
              <w:adjustRightInd w:val="0"/>
              <w:spacing w:before="40" w:after="20"/>
            </w:pPr>
            <w:r w:rsidRPr="00287478">
              <w:t>Anyasági támogatás folyósítása</w:t>
            </w:r>
          </w:p>
        </w:tc>
      </w:tr>
      <w:tr w:rsidR="00287478" w:rsidRPr="00287478" w:rsidTr="000E6032">
        <w:tc>
          <w:tcPr>
            <w:tcW w:w="504" w:type="pct"/>
          </w:tcPr>
          <w:p w:rsidR="00287478" w:rsidRPr="00287478" w:rsidRDefault="00287478" w:rsidP="009B55E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287478">
              <w:t>16.</w:t>
            </w:r>
          </w:p>
        </w:tc>
        <w:tc>
          <w:tcPr>
            <w:tcW w:w="4496" w:type="pct"/>
          </w:tcPr>
          <w:p w:rsidR="00287478" w:rsidRPr="00287478" w:rsidRDefault="00287478" w:rsidP="009B55EF">
            <w:pPr>
              <w:autoSpaceDE w:val="0"/>
              <w:autoSpaceDN w:val="0"/>
              <w:adjustRightInd w:val="0"/>
              <w:spacing w:before="40" w:after="20"/>
            </w:pPr>
            <w:r w:rsidRPr="00287478">
              <w:t>Gyermekgondozási segély folyósítása (GYES)</w:t>
            </w:r>
          </w:p>
        </w:tc>
      </w:tr>
      <w:tr w:rsidR="00287478" w:rsidRPr="00287478" w:rsidTr="000E6032">
        <w:tc>
          <w:tcPr>
            <w:tcW w:w="504" w:type="pct"/>
          </w:tcPr>
          <w:p w:rsidR="00287478" w:rsidRPr="00287478" w:rsidRDefault="00287478" w:rsidP="009B55E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287478">
              <w:t>17.</w:t>
            </w:r>
          </w:p>
        </w:tc>
        <w:tc>
          <w:tcPr>
            <w:tcW w:w="4496" w:type="pct"/>
          </w:tcPr>
          <w:p w:rsidR="00287478" w:rsidRPr="00287478" w:rsidRDefault="00287478" w:rsidP="009B55EF">
            <w:pPr>
              <w:autoSpaceDE w:val="0"/>
              <w:autoSpaceDN w:val="0"/>
              <w:adjustRightInd w:val="0"/>
              <w:spacing w:before="40" w:after="20"/>
            </w:pPr>
            <w:r w:rsidRPr="00287478">
              <w:t>Családi pótlék folyósítása</w:t>
            </w:r>
          </w:p>
        </w:tc>
      </w:tr>
      <w:tr w:rsidR="00287478" w:rsidRPr="00287478" w:rsidTr="000E6032">
        <w:tc>
          <w:tcPr>
            <w:tcW w:w="504" w:type="pct"/>
          </w:tcPr>
          <w:p w:rsidR="00287478" w:rsidRPr="00287478" w:rsidRDefault="00287478" w:rsidP="009B55E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287478">
              <w:t>18.</w:t>
            </w:r>
          </w:p>
        </w:tc>
        <w:tc>
          <w:tcPr>
            <w:tcW w:w="4496" w:type="pct"/>
          </w:tcPr>
          <w:p w:rsidR="00287478" w:rsidRPr="00287478" w:rsidRDefault="00287478" w:rsidP="009B55EF">
            <w:pPr>
              <w:autoSpaceDE w:val="0"/>
              <w:autoSpaceDN w:val="0"/>
              <w:adjustRightInd w:val="0"/>
              <w:spacing w:before="40" w:after="20"/>
            </w:pPr>
            <w:r w:rsidRPr="00287478">
              <w:t>Gyermeknevelési támogatás (GYET) folyósítása</w:t>
            </w:r>
          </w:p>
        </w:tc>
      </w:tr>
      <w:tr w:rsidR="00287478" w:rsidRPr="00287478" w:rsidTr="000E6032">
        <w:tc>
          <w:tcPr>
            <w:tcW w:w="504" w:type="pct"/>
          </w:tcPr>
          <w:p w:rsidR="00287478" w:rsidRPr="00287478" w:rsidRDefault="00287478" w:rsidP="009B55E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287478">
              <w:t>26.</w:t>
            </w:r>
          </w:p>
        </w:tc>
        <w:tc>
          <w:tcPr>
            <w:tcW w:w="4496" w:type="pct"/>
          </w:tcPr>
          <w:p w:rsidR="00287478" w:rsidRPr="00287478" w:rsidRDefault="00287478" w:rsidP="009B55EF">
            <w:pPr>
              <w:autoSpaceDE w:val="0"/>
              <w:autoSpaceDN w:val="0"/>
              <w:adjustRightInd w:val="0"/>
              <w:spacing w:before="40" w:after="20"/>
            </w:pPr>
            <w:r w:rsidRPr="00287478">
              <w:t>Kismama bérlet kiállításához szükséges igazolás kiállítása</w:t>
            </w:r>
          </w:p>
        </w:tc>
      </w:tr>
    </w:tbl>
    <w:p w:rsidR="00467967" w:rsidRDefault="00467967" w:rsidP="00F76BEC">
      <w:pPr>
        <w:pStyle w:val="NormlWeb"/>
        <w:numPr>
          <w:ilvl w:val="0"/>
          <w:numId w:val="0"/>
        </w:numPr>
        <w:rPr>
          <w:b w:val="0"/>
          <w:spacing w:val="6"/>
          <w:sz w:val="24"/>
        </w:rPr>
      </w:pPr>
    </w:p>
    <w:p w:rsidR="0034261A" w:rsidRPr="009B02B7" w:rsidRDefault="0034261A" w:rsidP="0034261A">
      <w:pPr>
        <w:jc w:val="both"/>
      </w:pPr>
      <w:r w:rsidRPr="009B02B7">
        <w:t>A</w:t>
      </w:r>
      <w:r w:rsidR="008A2B41" w:rsidRPr="009B36A1">
        <w:t>z Egyszerűsítési</w:t>
      </w:r>
      <w:r w:rsidRPr="009B02B7">
        <w:t xml:space="preserve"> Program célja a lakossági ügyfelekre háruló adminisztratív terhek csökkentésének megvalósítása úgy, hogy az az állampolgárok számára érzékelhető módon valósuljon meg, ugyanakkor a közigazgatásban foglalkoztatottak leterheltsége ne növekedjen.</w:t>
      </w:r>
    </w:p>
    <w:p w:rsidR="0034261A" w:rsidRPr="002545B4" w:rsidRDefault="0034261A" w:rsidP="0034261A">
      <w:pPr>
        <w:jc w:val="both"/>
      </w:pPr>
      <w:r w:rsidRPr="009B02B7">
        <w:t>Jelen előterjesztés a kormányhatározatban foglalt feladat végrehajtását szolgálja.</w:t>
      </w:r>
      <w:r w:rsidRPr="002545B4">
        <w:t xml:space="preserve"> </w:t>
      </w:r>
    </w:p>
    <w:p w:rsidR="0034261A" w:rsidRDefault="0034261A" w:rsidP="00F76BEC">
      <w:pPr>
        <w:pStyle w:val="NormlWeb"/>
        <w:numPr>
          <w:ilvl w:val="0"/>
          <w:numId w:val="0"/>
        </w:numPr>
        <w:rPr>
          <w:b w:val="0"/>
          <w:spacing w:val="6"/>
          <w:sz w:val="24"/>
        </w:rPr>
      </w:pPr>
    </w:p>
    <w:p w:rsidR="00D85393" w:rsidRDefault="009B55EF" w:rsidP="00F76BEC">
      <w:pPr>
        <w:pStyle w:val="NormlWeb"/>
        <w:numPr>
          <w:ilvl w:val="0"/>
          <w:numId w:val="0"/>
        </w:numPr>
        <w:rPr>
          <w:b w:val="0"/>
          <w:bCs w:val="0"/>
          <w:sz w:val="24"/>
        </w:rPr>
      </w:pPr>
      <w:r w:rsidRPr="00F76BEC">
        <w:rPr>
          <w:b w:val="0"/>
          <w:spacing w:val="6"/>
          <w:sz w:val="24"/>
        </w:rPr>
        <w:t xml:space="preserve">A családtámogatásokkal kapcsolatos ügyek szinte </w:t>
      </w:r>
      <w:r w:rsidR="001F377B">
        <w:rPr>
          <w:b w:val="0"/>
          <w:spacing w:val="6"/>
          <w:sz w:val="24"/>
        </w:rPr>
        <w:t>a teljes lakosságot</w:t>
      </w:r>
      <w:r w:rsidRPr="00F76BEC">
        <w:rPr>
          <w:b w:val="0"/>
          <w:spacing w:val="6"/>
          <w:sz w:val="24"/>
        </w:rPr>
        <w:t xml:space="preserve"> érintik. </w:t>
      </w:r>
      <w:r w:rsidR="00F76BEC" w:rsidRPr="00F76BEC">
        <w:rPr>
          <w:b w:val="0"/>
          <w:spacing w:val="6"/>
          <w:sz w:val="24"/>
        </w:rPr>
        <w:t xml:space="preserve">A családok védelméről szóló 2011. évi CCXI. törvény </w:t>
      </w:r>
      <w:r w:rsidR="00D85393">
        <w:rPr>
          <w:b w:val="0"/>
          <w:spacing w:val="6"/>
          <w:sz w:val="24"/>
        </w:rPr>
        <w:t xml:space="preserve">(a továbbiakban: </w:t>
      </w:r>
      <w:proofErr w:type="spellStart"/>
      <w:r w:rsidR="00D85393">
        <w:rPr>
          <w:b w:val="0"/>
          <w:spacing w:val="6"/>
          <w:sz w:val="24"/>
        </w:rPr>
        <w:t>Csvtv</w:t>
      </w:r>
      <w:proofErr w:type="spellEnd"/>
      <w:r w:rsidR="00D85393">
        <w:rPr>
          <w:b w:val="0"/>
          <w:spacing w:val="6"/>
          <w:sz w:val="24"/>
        </w:rPr>
        <w:t xml:space="preserve">.) </w:t>
      </w:r>
      <w:r w:rsidR="00F76BEC" w:rsidRPr="00F76BEC">
        <w:rPr>
          <w:b w:val="0"/>
          <w:spacing w:val="6"/>
          <w:sz w:val="24"/>
        </w:rPr>
        <w:t>preambuluma szerint „</w:t>
      </w:r>
      <w:r w:rsidR="00F76BEC" w:rsidRPr="00F76BEC">
        <w:rPr>
          <w:b w:val="0"/>
          <w:bCs w:val="0"/>
          <w:sz w:val="24"/>
        </w:rPr>
        <w:t>a család Magyarország legfontosabb nemzeti erőforrása</w:t>
      </w:r>
      <w:r w:rsidR="00D85393">
        <w:rPr>
          <w:b w:val="0"/>
          <w:bCs w:val="0"/>
          <w:sz w:val="24"/>
        </w:rPr>
        <w:t>”, valamint „[a]</w:t>
      </w:r>
      <w:r w:rsidR="00F76BEC" w:rsidRPr="00F76BEC">
        <w:rPr>
          <w:b w:val="0"/>
          <w:bCs w:val="0"/>
          <w:sz w:val="24"/>
        </w:rPr>
        <w:t xml:space="preserve"> társadalom alapegységeként a család a nemzet fennmaradásának biztosítéka és az emberi személyiség kibontakozásának természetes közege, amit az államnak tiszteletben kell tartania.” </w:t>
      </w:r>
    </w:p>
    <w:p w:rsidR="00D85393" w:rsidRDefault="00D85393" w:rsidP="00F76BEC">
      <w:pPr>
        <w:pStyle w:val="NormlWeb"/>
        <w:numPr>
          <w:ilvl w:val="0"/>
          <w:numId w:val="0"/>
        </w:numPr>
        <w:rPr>
          <w:b w:val="0"/>
          <w:bCs w:val="0"/>
          <w:sz w:val="24"/>
        </w:rPr>
      </w:pPr>
    </w:p>
    <w:p w:rsidR="00F76BEC" w:rsidRPr="00F76BEC" w:rsidRDefault="00F76BEC" w:rsidP="00F76BEC">
      <w:pPr>
        <w:pStyle w:val="NormlWeb"/>
        <w:numPr>
          <w:ilvl w:val="0"/>
          <w:numId w:val="0"/>
        </w:numPr>
        <w:rPr>
          <w:b w:val="0"/>
          <w:sz w:val="24"/>
        </w:rPr>
      </w:pPr>
      <w:r>
        <w:rPr>
          <w:b w:val="0"/>
          <w:bCs w:val="0"/>
          <w:sz w:val="24"/>
        </w:rPr>
        <w:t xml:space="preserve">Az állam támogatja a gyermekvállalást, és segíti a szülők gyermekvállalási szándékainak megvalósulását. </w:t>
      </w:r>
      <w:r w:rsidRPr="00F76BEC">
        <w:rPr>
          <w:b w:val="0"/>
          <w:sz w:val="24"/>
        </w:rPr>
        <w:t xml:space="preserve">A </w:t>
      </w:r>
      <w:proofErr w:type="spellStart"/>
      <w:r w:rsidRPr="00F76BEC">
        <w:rPr>
          <w:b w:val="0"/>
          <w:sz w:val="24"/>
        </w:rPr>
        <w:t>Csvtv</w:t>
      </w:r>
      <w:proofErr w:type="spellEnd"/>
      <w:r w:rsidRPr="00F76BEC">
        <w:rPr>
          <w:b w:val="0"/>
          <w:sz w:val="24"/>
        </w:rPr>
        <w:t>. 6. § (2) bekezdése szerint „az állam gondoskodik a családi élettel összefüggő hatósági eljárások egyszerűsítéséről, valamint törekszik arra, hogy a családok az őket megillető támogatásokat, szolgáltatásokat a lehető legkisebb ügyintézési teher mellett vehessék igénybe.</w:t>
      </w:r>
    </w:p>
    <w:p w:rsidR="00F76BEC" w:rsidRPr="00F76BEC" w:rsidRDefault="00F76BEC" w:rsidP="00F76BEC">
      <w:pPr>
        <w:pStyle w:val="NormlWeb"/>
        <w:numPr>
          <w:ilvl w:val="0"/>
          <w:numId w:val="0"/>
        </w:numPr>
        <w:rPr>
          <w:rFonts w:ascii="Times" w:hAnsi="Times" w:cs="Times"/>
          <w:b w:val="0"/>
          <w:bCs w:val="0"/>
          <w:sz w:val="24"/>
        </w:rPr>
      </w:pPr>
    </w:p>
    <w:p w:rsidR="00F76BEC" w:rsidRDefault="00F76BEC" w:rsidP="00F76BEC">
      <w:pPr>
        <w:autoSpaceDE w:val="0"/>
        <w:autoSpaceDN w:val="0"/>
        <w:adjustRightInd w:val="0"/>
        <w:jc w:val="both"/>
        <w:rPr>
          <w:spacing w:val="6"/>
        </w:rPr>
      </w:pPr>
      <w:r>
        <w:rPr>
          <w:spacing w:val="6"/>
        </w:rPr>
        <w:t xml:space="preserve">Az előterjesztés elfogadásával elérni kíván cél, hogy a családtámogatások igénylése, elbírálása a </w:t>
      </w:r>
      <w:r w:rsidR="00D85393">
        <w:rPr>
          <w:spacing w:val="6"/>
        </w:rPr>
        <w:t xml:space="preserve">lakosság szempontjából a </w:t>
      </w:r>
      <w:r>
        <w:rPr>
          <w:spacing w:val="6"/>
        </w:rPr>
        <w:t>lehető legkisebb adminisztratív teherrel működjön</w:t>
      </w:r>
      <w:r w:rsidR="00D85393">
        <w:rPr>
          <w:spacing w:val="6"/>
        </w:rPr>
        <w:t xml:space="preserve"> úgy, hogy mindeközben az eljáró hatóságok részéről felmerülő adminisztrációs terhek – elsősorban a folyamatok elektronizáltságának növelése és a rendszerek egymás közötti párbeszédének részleges automatizálásából eredően – számottevően nem növekednek</w:t>
      </w:r>
      <w:r>
        <w:rPr>
          <w:spacing w:val="6"/>
        </w:rPr>
        <w:t>. Az adminisztratív</w:t>
      </w:r>
      <w:r w:rsidR="00D85393">
        <w:rPr>
          <w:spacing w:val="6"/>
        </w:rPr>
        <w:t xml:space="preserve"> </w:t>
      </w:r>
      <w:r>
        <w:rPr>
          <w:spacing w:val="6"/>
        </w:rPr>
        <w:t>te</w:t>
      </w:r>
      <w:r w:rsidR="00D85393">
        <w:rPr>
          <w:spacing w:val="6"/>
        </w:rPr>
        <w:t xml:space="preserve">rhek </w:t>
      </w:r>
      <w:r>
        <w:rPr>
          <w:spacing w:val="6"/>
        </w:rPr>
        <w:t>csökkentés</w:t>
      </w:r>
      <w:r w:rsidR="00D85393">
        <w:rPr>
          <w:spacing w:val="6"/>
        </w:rPr>
        <w:t>ének</w:t>
      </w:r>
      <w:r>
        <w:rPr>
          <w:spacing w:val="6"/>
        </w:rPr>
        <w:t xml:space="preserve"> eredményeképpen az ügyek egyszerűbben, gyorsabban </w:t>
      </w:r>
      <w:r w:rsidR="00D85393">
        <w:rPr>
          <w:spacing w:val="6"/>
        </w:rPr>
        <w:t xml:space="preserve">és </w:t>
      </w:r>
      <w:r>
        <w:rPr>
          <w:spacing w:val="6"/>
        </w:rPr>
        <w:t>kevesebb utánajárással lesznek elintézhetők.</w:t>
      </w:r>
    </w:p>
    <w:p w:rsidR="008121C6" w:rsidRDefault="008121C6">
      <w:pPr>
        <w:rPr>
          <w:bCs/>
          <w:i/>
        </w:rPr>
      </w:pPr>
      <w:r>
        <w:rPr>
          <w:b/>
          <w:i/>
        </w:rPr>
        <w:br w:type="page"/>
      </w:r>
    </w:p>
    <w:p w:rsidR="003E6B9E" w:rsidRDefault="003C2A85" w:rsidP="009B36A1">
      <w:pPr>
        <w:jc w:val="center"/>
      </w:pPr>
      <w:r>
        <w:rPr>
          <w:b/>
        </w:rPr>
        <w:lastRenderedPageBreak/>
        <w:t>A Kormány</w:t>
      </w:r>
    </w:p>
    <w:p w:rsidR="003E6B9E" w:rsidRDefault="003E6B9E" w:rsidP="009B36A1">
      <w:pPr>
        <w:jc w:val="center"/>
      </w:pPr>
    </w:p>
    <w:p w:rsidR="003E6B9E" w:rsidRDefault="003E6B9E" w:rsidP="009B36A1">
      <w:pPr>
        <w:jc w:val="center"/>
      </w:pPr>
    </w:p>
    <w:p w:rsidR="003E6B9E" w:rsidRDefault="003C2A85" w:rsidP="009B36A1">
      <w:pPr>
        <w:jc w:val="center"/>
      </w:pPr>
      <w:r>
        <w:rPr>
          <w:b/>
        </w:rPr>
        <w:t>.../2012. (...) Korm.</w:t>
      </w:r>
    </w:p>
    <w:p w:rsidR="003E6B9E" w:rsidRDefault="003E6B9E" w:rsidP="009B36A1">
      <w:pPr>
        <w:jc w:val="center"/>
      </w:pPr>
    </w:p>
    <w:p w:rsidR="003E6B9E" w:rsidRDefault="003C2A85" w:rsidP="009B36A1">
      <w:pPr>
        <w:jc w:val="center"/>
      </w:pPr>
      <w:r>
        <w:rPr>
          <w:b/>
        </w:rPr>
        <w:t>r e n d e l e t e</w:t>
      </w:r>
    </w:p>
    <w:p w:rsidR="003E6B9E" w:rsidRDefault="003E6B9E" w:rsidP="009B36A1">
      <w:pPr>
        <w:jc w:val="center"/>
      </w:pPr>
    </w:p>
    <w:p w:rsidR="003C2A85" w:rsidRDefault="003C2A85" w:rsidP="003C2A85">
      <w:pPr>
        <w:jc w:val="center"/>
        <w:rPr>
          <w:b/>
          <w:bCs/>
        </w:rPr>
      </w:pPr>
      <w:r w:rsidRPr="00BD6BCE">
        <w:rPr>
          <w:b/>
          <w:bCs/>
        </w:rPr>
        <w:t>a családok támogatásáról szóló 1998. évi LXXXIV. törvény végrehajtásáról</w:t>
      </w:r>
      <w:r>
        <w:rPr>
          <w:b/>
          <w:bCs/>
        </w:rPr>
        <w:t xml:space="preserve"> szóló 2</w:t>
      </w:r>
      <w:r w:rsidRPr="00BD6BCE">
        <w:rPr>
          <w:b/>
          <w:bCs/>
        </w:rPr>
        <w:t>23/1998. (XII. 30.) Korm. rendelet</w:t>
      </w:r>
      <w:r>
        <w:rPr>
          <w:b/>
          <w:bCs/>
        </w:rPr>
        <w:t>nek a Magyary Program Egyszerűsítési Programjában foglaltakkal összefüggő módosításáról</w:t>
      </w:r>
    </w:p>
    <w:p w:rsidR="0015572D" w:rsidRDefault="0015572D" w:rsidP="003C2A85">
      <w:pPr>
        <w:jc w:val="center"/>
        <w:rPr>
          <w:b/>
          <w:bCs/>
        </w:rPr>
      </w:pPr>
    </w:p>
    <w:p w:rsidR="0015572D" w:rsidRPr="009B36A1" w:rsidRDefault="0015572D" w:rsidP="003C2A85">
      <w:pPr>
        <w:jc w:val="center"/>
        <w:rPr>
          <w:b/>
        </w:rPr>
      </w:pPr>
    </w:p>
    <w:p w:rsidR="0015572D" w:rsidRPr="0015572D" w:rsidRDefault="0015572D" w:rsidP="0015572D">
      <w:pPr>
        <w:ind w:firstLine="567"/>
        <w:jc w:val="both"/>
      </w:pPr>
      <w:r w:rsidRPr="0015572D">
        <w:t xml:space="preserve">A Kormány a családok támogatásáról szóló 1998. évi LXXXIV. törvény 51. § </w:t>
      </w:r>
      <w:r w:rsidRPr="0015572D">
        <w:rPr>
          <w:i/>
        </w:rPr>
        <w:t>a)</w:t>
      </w:r>
      <w:r w:rsidRPr="0015572D">
        <w:t xml:space="preserve"> pontjában kapott felhatalmazás alapján</w:t>
      </w:r>
      <w:r>
        <w:t xml:space="preserve">, </w:t>
      </w:r>
      <w:r w:rsidRPr="0015572D">
        <w:t xml:space="preserve">az Alaptörvény 15. cikk (3) bekezdésében meghatározott feladatkörében eljárva </w:t>
      </w:r>
      <w:r w:rsidRPr="0015572D">
        <w:rPr>
          <w:bCs/>
        </w:rPr>
        <w:t>a következőket rendeli el:</w:t>
      </w:r>
    </w:p>
    <w:p w:rsidR="0015572D" w:rsidRPr="0015572D" w:rsidRDefault="0015572D" w:rsidP="0015572D">
      <w:pPr>
        <w:ind w:firstLine="567"/>
        <w:jc w:val="both"/>
        <w:rPr>
          <w:bCs/>
        </w:rPr>
      </w:pPr>
    </w:p>
    <w:p w:rsidR="0015572D" w:rsidRPr="0015572D" w:rsidRDefault="0015572D" w:rsidP="0015572D">
      <w:pPr>
        <w:jc w:val="center"/>
        <w:rPr>
          <w:rFonts w:eastAsia="Calibri"/>
          <w:b/>
          <w:iCs/>
        </w:rPr>
      </w:pPr>
      <w:r w:rsidRPr="0015572D">
        <w:rPr>
          <w:rFonts w:eastAsia="Calibri"/>
          <w:b/>
          <w:iCs/>
        </w:rPr>
        <w:t>1. §</w:t>
      </w:r>
    </w:p>
    <w:p w:rsidR="0015572D" w:rsidRPr="0015572D" w:rsidRDefault="0015572D" w:rsidP="0015572D">
      <w:pPr>
        <w:ind w:firstLine="567"/>
        <w:jc w:val="both"/>
        <w:rPr>
          <w:rFonts w:eastAsia="Calibri"/>
          <w:iCs/>
        </w:rPr>
      </w:pPr>
    </w:p>
    <w:p w:rsidR="009B36A1" w:rsidRDefault="007D2CFF">
      <w:pPr>
        <w:ind w:firstLine="567"/>
        <w:jc w:val="both"/>
      </w:pPr>
      <w:r>
        <w:t xml:space="preserve">(1) </w:t>
      </w:r>
      <w:r w:rsidR="0015572D" w:rsidRPr="0015572D">
        <w:t xml:space="preserve">A </w:t>
      </w:r>
      <w:r w:rsidR="0015572D" w:rsidRPr="0015572D">
        <w:rPr>
          <w:bCs/>
        </w:rPr>
        <w:t>családok támogatásáról szóló 1998. évi LXXXIV. törvény végrehajtásáról szóló 223/1998. (XII. 30.) Korm. rendelet</w:t>
      </w:r>
      <w:r w:rsidR="0015572D" w:rsidRPr="0015572D">
        <w:t xml:space="preserve"> (a továbbiakban: </w:t>
      </w:r>
      <w:proofErr w:type="spellStart"/>
      <w:r w:rsidR="0015572D" w:rsidRPr="0015572D">
        <w:t>Cstr</w:t>
      </w:r>
      <w:proofErr w:type="spellEnd"/>
      <w:r w:rsidR="0015572D" w:rsidRPr="0015572D">
        <w:t xml:space="preserve">.) </w:t>
      </w:r>
      <w:r w:rsidR="009B36A1">
        <w:t>1. § (1) bekezdés első mondata helyébe a következő rendelkezés lép:</w:t>
      </w:r>
    </w:p>
    <w:p w:rsidR="009B36A1" w:rsidRDefault="009B36A1">
      <w:pPr>
        <w:ind w:firstLine="567"/>
        <w:jc w:val="both"/>
      </w:pPr>
    </w:p>
    <w:p w:rsidR="009B36A1" w:rsidRDefault="009B36A1">
      <w:pPr>
        <w:ind w:firstLine="567"/>
        <w:jc w:val="both"/>
      </w:pPr>
      <w:r>
        <w:t>„</w:t>
      </w:r>
      <w:r w:rsidRPr="009B36A1">
        <w:t xml:space="preserve">A családtámogatási ellátásra való jogosultság megállapítása iránti kérelmet a Magyar Államkincstár által e célra rendszeresített formanyomtatványon vagy </w:t>
      </w:r>
      <w:r w:rsidR="006A00CA">
        <w:t xml:space="preserve">– az anyasági támogatás kivételével – </w:t>
      </w:r>
      <w:r w:rsidRPr="009B36A1">
        <w:t>az annak megfelelő adattartalommal rendelkező elektronikus űrlapon</w:t>
      </w:r>
      <w:r w:rsidR="006A00CA">
        <w:t xml:space="preserve"> (a továbbiakban együtt: formanyomtatvány)</w:t>
      </w:r>
      <w:r w:rsidRPr="009B36A1">
        <w:t xml:space="preserve"> kell benyújtani.</w:t>
      </w:r>
      <w:r>
        <w:t>”</w:t>
      </w:r>
    </w:p>
    <w:p w:rsidR="009B36A1" w:rsidRDefault="009B36A1">
      <w:pPr>
        <w:ind w:firstLine="567"/>
        <w:jc w:val="both"/>
      </w:pPr>
    </w:p>
    <w:p w:rsidR="008127C9" w:rsidRDefault="009B36A1">
      <w:pPr>
        <w:ind w:firstLine="567"/>
        <w:jc w:val="both"/>
      </w:pPr>
      <w:r>
        <w:t xml:space="preserve">(2) A </w:t>
      </w:r>
      <w:proofErr w:type="spellStart"/>
      <w:r>
        <w:t>Cstr</w:t>
      </w:r>
      <w:proofErr w:type="spellEnd"/>
      <w:r>
        <w:t xml:space="preserve">. </w:t>
      </w:r>
      <w:r w:rsidR="001B0C2B">
        <w:t>1. § (2)</w:t>
      </w:r>
      <w:r w:rsidR="007D2CFF">
        <w:t xml:space="preserve"> és (3)</w:t>
      </w:r>
      <w:r w:rsidR="001B0C2B">
        <w:t xml:space="preserve"> bekezdése helyébe a következő rendelkezés lép:</w:t>
      </w:r>
    </w:p>
    <w:p w:rsidR="001B0C2B" w:rsidRDefault="001B0C2B">
      <w:pPr>
        <w:ind w:firstLine="567"/>
        <w:jc w:val="both"/>
      </w:pPr>
    </w:p>
    <w:p w:rsidR="001B0C2B" w:rsidRDefault="001B0C2B">
      <w:pPr>
        <w:ind w:firstLine="567"/>
        <w:jc w:val="both"/>
      </w:pPr>
      <w:r>
        <w:t xml:space="preserve">„(2) </w:t>
      </w:r>
      <w:r w:rsidR="00E6254B">
        <w:t>A kérelem írásban benyújtható</w:t>
      </w:r>
    </w:p>
    <w:p w:rsidR="00E6254B" w:rsidRDefault="00E6254B">
      <w:pPr>
        <w:ind w:firstLine="567"/>
        <w:jc w:val="both"/>
      </w:pPr>
      <w:r>
        <w:rPr>
          <w:i/>
        </w:rPr>
        <w:t>a)</w:t>
      </w:r>
      <w:r>
        <w:t xml:space="preserve"> a Magyar Államkincstár ügyfélszolgálat</w:t>
      </w:r>
      <w:r w:rsidR="00A76CE2">
        <w:t>á</w:t>
      </w:r>
      <w:r>
        <w:t>nál,</w:t>
      </w:r>
    </w:p>
    <w:p w:rsidR="00E6254B" w:rsidRDefault="00E6254B">
      <w:pPr>
        <w:ind w:firstLine="567"/>
        <w:jc w:val="both"/>
      </w:pPr>
      <w:r>
        <w:rPr>
          <w:i/>
        </w:rPr>
        <w:t>b)</w:t>
      </w:r>
      <w:r>
        <w:t xml:space="preserve"> a</w:t>
      </w:r>
      <w:r w:rsidR="009C5E4B">
        <w:t>z</w:t>
      </w:r>
      <w:r w:rsidR="007D2CFF">
        <w:t xml:space="preserve"> </w:t>
      </w:r>
      <w:r>
        <w:t>integrált ügyfélszolgálatnál</w:t>
      </w:r>
      <w:r w:rsidR="009C5E4B">
        <w:t xml:space="preserve"> (kormányablak)</w:t>
      </w:r>
      <w:r w:rsidR="00A76CE2">
        <w:t>,</w:t>
      </w:r>
    </w:p>
    <w:p w:rsidR="00A76CE2" w:rsidRDefault="00A76CE2">
      <w:pPr>
        <w:ind w:firstLine="567"/>
        <w:jc w:val="both"/>
      </w:pPr>
      <w:r>
        <w:rPr>
          <w:i/>
        </w:rPr>
        <w:t>c)</w:t>
      </w:r>
      <w:r>
        <w:t xml:space="preserve"> postai úton, vagy</w:t>
      </w:r>
    </w:p>
    <w:p w:rsidR="00A76CE2" w:rsidRDefault="00A76CE2">
      <w:pPr>
        <w:ind w:firstLine="567"/>
        <w:jc w:val="both"/>
      </w:pPr>
      <w:r>
        <w:rPr>
          <w:i/>
        </w:rPr>
        <w:t>d)</w:t>
      </w:r>
      <w:r>
        <w:t xml:space="preserve"> </w:t>
      </w:r>
      <w:r w:rsidR="00DF5FFE">
        <w:t xml:space="preserve">– </w:t>
      </w:r>
      <w:r w:rsidRPr="00A76CE2">
        <w:t xml:space="preserve">a gyermekgondozási támogatás iránti kérelem kivételével </w:t>
      </w:r>
      <w:r w:rsidR="00DF5FFE">
        <w:t xml:space="preserve">– </w:t>
      </w:r>
      <w:r w:rsidRPr="00A76CE2">
        <w:t>a</w:t>
      </w:r>
      <w:r w:rsidR="00DF5FFE">
        <w:t xml:space="preserve"> </w:t>
      </w:r>
      <w:r w:rsidR="006B0594">
        <w:t>kérelmező</w:t>
      </w:r>
      <w:r w:rsidRPr="00A76CE2">
        <w:t xml:space="preserve"> munkahelyén működő társadalombiztosítási kifizetőhelyen.</w:t>
      </w:r>
    </w:p>
    <w:p w:rsidR="007D2CFF" w:rsidRDefault="007D2CFF">
      <w:pPr>
        <w:ind w:firstLine="567"/>
        <w:jc w:val="both"/>
      </w:pPr>
    </w:p>
    <w:p w:rsidR="003E6B9E" w:rsidRDefault="007D2CFF" w:rsidP="00160E9A">
      <w:pPr>
        <w:ind w:firstLine="567"/>
        <w:jc w:val="both"/>
      </w:pPr>
      <w:r>
        <w:t xml:space="preserve">(3) </w:t>
      </w:r>
      <w:r w:rsidR="006B0594">
        <w:t>A</w:t>
      </w:r>
      <w:r w:rsidR="004E7CC5">
        <w:t xml:space="preserve"> családtámogatási ellátás megállapítására benyújtott kérelem esetén</w:t>
      </w:r>
      <w:r w:rsidR="009B36A1">
        <w:t xml:space="preserve"> </w:t>
      </w:r>
      <w:r w:rsidR="004E7CC5">
        <w:t>a</w:t>
      </w:r>
      <w:r w:rsidR="006B0594">
        <w:t xml:space="preserve"> kérelmező </w:t>
      </w:r>
      <w:r w:rsidR="00CE0ED6">
        <w:t>természetes személyazonosító adatai</w:t>
      </w:r>
      <w:r w:rsidR="00760683">
        <w:t>t</w:t>
      </w:r>
      <w:r w:rsidR="00CE0ED6">
        <w:t xml:space="preserve"> érvényes személyazonosító igazolvány vagy a személyazonosság igazolására alkalmas más hatósági igazolvány</w:t>
      </w:r>
      <w:r w:rsidR="009B36A1">
        <w:t xml:space="preserve"> </w:t>
      </w:r>
      <w:r w:rsidR="00516057">
        <w:t>bemutatásáva</w:t>
      </w:r>
      <w:r w:rsidR="00760683">
        <w:t>l</w:t>
      </w:r>
      <w:r w:rsidR="00744178">
        <w:t>,</w:t>
      </w:r>
      <w:r w:rsidR="00760683">
        <w:t xml:space="preserve"> vagy másolatának csatolásával</w:t>
      </w:r>
      <w:r w:rsidR="004E7CC5">
        <w:t xml:space="preserve"> kell igazolni. A</w:t>
      </w:r>
      <w:r w:rsidR="00760683">
        <w:t xml:space="preserve"> gyermekgondozási támogatások valamelyik</w:t>
      </w:r>
      <w:r w:rsidR="004E7CC5">
        <w:t>ével kapcsolatos kérelem esetén</w:t>
      </w:r>
      <w:r w:rsidR="00760683">
        <w:t xml:space="preserve"> az adóazonosító jelet hatósági igazolvány</w:t>
      </w:r>
      <w:r w:rsidR="00744178">
        <w:t xml:space="preserve"> vagy </w:t>
      </w:r>
      <w:r w:rsidR="00760683">
        <w:t>hatósági bizonyítvány bemutatásával</w:t>
      </w:r>
      <w:r w:rsidR="00744178">
        <w:t>,</w:t>
      </w:r>
      <w:r w:rsidR="00760683">
        <w:t xml:space="preserve"> vagy másolatának csatolásával kell igazolni.”</w:t>
      </w:r>
    </w:p>
    <w:p w:rsidR="00760683" w:rsidRDefault="00760683">
      <w:pPr>
        <w:ind w:firstLine="567"/>
        <w:jc w:val="both"/>
      </w:pPr>
    </w:p>
    <w:p w:rsidR="009B36A1" w:rsidRDefault="009B36A1">
      <w:pPr>
        <w:ind w:firstLine="567"/>
        <w:jc w:val="both"/>
      </w:pPr>
      <w:r>
        <w:t xml:space="preserve">(3) A </w:t>
      </w:r>
      <w:proofErr w:type="spellStart"/>
      <w:r>
        <w:t>Cstr</w:t>
      </w:r>
      <w:proofErr w:type="spellEnd"/>
      <w:r>
        <w:t>. 1. § (4) bekezdése a következő mondattal egészül ki:</w:t>
      </w:r>
    </w:p>
    <w:p w:rsidR="009B36A1" w:rsidRDefault="009B36A1">
      <w:pPr>
        <w:ind w:firstLine="567"/>
        <w:jc w:val="both"/>
      </w:pPr>
    </w:p>
    <w:p w:rsidR="009B36A1" w:rsidRDefault="009B36A1">
      <w:pPr>
        <w:ind w:firstLine="567"/>
        <w:jc w:val="both"/>
      </w:pPr>
      <w:r>
        <w:t>„</w:t>
      </w:r>
      <w:r w:rsidR="006A00CA">
        <w:t>A</w:t>
      </w:r>
      <w:r w:rsidR="006A00CA" w:rsidRPr="006A00CA">
        <w:t>z államháztartásról szóló törvény szerinti szociális nyilvántartás</w:t>
      </w:r>
      <w:r w:rsidR="006A00CA">
        <w:t xml:space="preserve"> családtámogatásokkal összefüggő adatainak közvetlen lekérdezésére jogosult hatóság ilyen adat igazolását a kérelmezőtől nem kérheti.”</w:t>
      </w:r>
    </w:p>
    <w:p w:rsidR="009B36A1" w:rsidRDefault="009B36A1">
      <w:pPr>
        <w:ind w:firstLine="567"/>
        <w:jc w:val="both"/>
      </w:pPr>
    </w:p>
    <w:p w:rsidR="00760683" w:rsidRDefault="00760683">
      <w:pPr>
        <w:ind w:firstLine="567"/>
        <w:jc w:val="both"/>
      </w:pPr>
      <w:r>
        <w:t>(</w:t>
      </w:r>
      <w:r w:rsidR="009B36A1">
        <w:t>4</w:t>
      </w:r>
      <w:r>
        <w:t xml:space="preserve">) A </w:t>
      </w:r>
      <w:proofErr w:type="spellStart"/>
      <w:r>
        <w:t>Cstr</w:t>
      </w:r>
      <w:proofErr w:type="spellEnd"/>
      <w:r>
        <w:t>. 1. §-a a következő (</w:t>
      </w:r>
      <w:r w:rsidR="00B83710">
        <w:t>6</w:t>
      </w:r>
      <w:r>
        <w:t>a) bekezdéssel egészül ki:</w:t>
      </w:r>
    </w:p>
    <w:p w:rsidR="00760683" w:rsidRDefault="00760683">
      <w:pPr>
        <w:ind w:firstLine="567"/>
        <w:jc w:val="both"/>
      </w:pPr>
    </w:p>
    <w:p w:rsidR="00CE23FA" w:rsidRDefault="00760683">
      <w:pPr>
        <w:ind w:firstLine="567"/>
        <w:jc w:val="both"/>
      </w:pPr>
      <w:r>
        <w:t>„(</w:t>
      </w:r>
      <w:r w:rsidR="00B83710">
        <w:t>6</w:t>
      </w:r>
      <w:r>
        <w:t xml:space="preserve">a) </w:t>
      </w:r>
      <w:r w:rsidR="00B262AC">
        <w:t xml:space="preserve">Ha a családtámogatási ellátás megállapítása iránti kérelem benyújtója részére már folyósítanak valamilyen családtámogatási ellátást, </w:t>
      </w:r>
    </w:p>
    <w:p w:rsidR="00CE23FA" w:rsidRDefault="00CE23FA">
      <w:pPr>
        <w:ind w:firstLine="567"/>
        <w:jc w:val="both"/>
      </w:pPr>
      <w:r>
        <w:rPr>
          <w:i/>
        </w:rPr>
        <w:t>a)</w:t>
      </w:r>
      <w:r>
        <w:t xml:space="preserve"> </w:t>
      </w:r>
      <w:r w:rsidR="00B262AC">
        <w:t>az újabb kérelemben nem kell feltüntetni azokat az adatokat – ide nem értve a kérelmező, illetve a gyermek azonosításához szükséges adatot – am</w:t>
      </w:r>
      <w:r>
        <w:t>elye</w:t>
      </w:r>
      <w:r w:rsidR="00B262AC">
        <w:t>k a korábban benyújtott kérelem</w:t>
      </w:r>
      <w:r>
        <w:t xml:space="preserve"> e rendeletben</w:t>
      </w:r>
      <w:r w:rsidR="00B262AC">
        <w:t xml:space="preserve"> meghatározott adattartal</w:t>
      </w:r>
      <w:r>
        <w:t>má</w:t>
      </w:r>
      <w:r w:rsidR="00B262AC">
        <w:t xml:space="preserve">ra figyelemmel a Magyar Államkincstárnál már rendelkezésre állnak, </w:t>
      </w:r>
      <w:r>
        <w:t>ha</w:t>
      </w:r>
      <w:r w:rsidR="00B262AC">
        <w:t xml:space="preserve"> azokban időközben változás nem történt</w:t>
      </w:r>
      <w:r>
        <w:t>, és</w:t>
      </w:r>
    </w:p>
    <w:p w:rsidR="00760683" w:rsidRPr="00A76CE2" w:rsidRDefault="00CE23FA">
      <w:pPr>
        <w:ind w:firstLine="567"/>
        <w:jc w:val="both"/>
      </w:pPr>
      <w:r>
        <w:rPr>
          <w:i/>
        </w:rPr>
        <w:t>b)</w:t>
      </w:r>
      <w:r>
        <w:t xml:space="preserve"> az újabb kérelem benyújtásakor mellőzhető a kérelem elbírálásához egyébként szükséges azon irat bemutatása vagy csatolása, amelyet a korábbi kérelem benyújtásakor bemutattak vagy csatoltak, feltéve hogy az által</w:t>
      </w:r>
      <w:r w:rsidR="004E730D">
        <w:t>a</w:t>
      </w:r>
      <w:r>
        <w:t xml:space="preserve"> igazolt adat időközben nem változott.</w:t>
      </w:r>
      <w:r w:rsidR="004E730D">
        <w:t>”</w:t>
      </w:r>
    </w:p>
    <w:p w:rsidR="003E6B9E" w:rsidRDefault="003E6B9E" w:rsidP="009B36A1">
      <w:pPr>
        <w:ind w:firstLine="567"/>
        <w:jc w:val="both"/>
      </w:pPr>
    </w:p>
    <w:p w:rsidR="00342CEF" w:rsidRPr="00FA0678" w:rsidRDefault="0017748D" w:rsidP="00342CEF">
      <w:pPr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2</w:t>
      </w:r>
      <w:r w:rsidR="00342CEF" w:rsidRPr="00FA0678">
        <w:rPr>
          <w:rFonts w:eastAsia="Calibri"/>
          <w:b/>
          <w:iCs/>
        </w:rPr>
        <w:t>. §</w:t>
      </w:r>
    </w:p>
    <w:p w:rsidR="003E6B9E" w:rsidRDefault="003E6B9E" w:rsidP="009B36A1">
      <w:pPr>
        <w:ind w:firstLine="567"/>
        <w:jc w:val="both"/>
      </w:pPr>
    </w:p>
    <w:p w:rsidR="003E6B9E" w:rsidRDefault="00342CEF" w:rsidP="009B36A1">
      <w:pPr>
        <w:ind w:firstLine="567"/>
        <w:jc w:val="both"/>
      </w:pPr>
      <w:r>
        <w:t xml:space="preserve">A </w:t>
      </w:r>
      <w:proofErr w:type="spellStart"/>
      <w:r>
        <w:t>Cstr</w:t>
      </w:r>
      <w:proofErr w:type="spellEnd"/>
      <w:r>
        <w:t>. a következő 4/C. §</w:t>
      </w:r>
      <w:proofErr w:type="spellStart"/>
      <w:r>
        <w:t>-sal</w:t>
      </w:r>
      <w:proofErr w:type="spellEnd"/>
      <w:r>
        <w:t xml:space="preserve"> egészül ki:</w:t>
      </w:r>
    </w:p>
    <w:p w:rsidR="003E6B9E" w:rsidRDefault="003E6B9E" w:rsidP="009B36A1">
      <w:pPr>
        <w:ind w:firstLine="567"/>
        <w:jc w:val="both"/>
      </w:pPr>
    </w:p>
    <w:p w:rsidR="003E6B9E" w:rsidRDefault="00342CEF" w:rsidP="009B36A1">
      <w:pPr>
        <w:ind w:firstLine="567"/>
        <w:jc w:val="both"/>
      </w:pPr>
      <w:r>
        <w:t xml:space="preserve">„4/C. § </w:t>
      </w:r>
      <w:r w:rsidR="0028309E">
        <w:t>(1) Ha az Igazgatóság által folyósított családi pótlék, gyermekgondozási segély vagy gyermeknevelési támogatás jogosultjának lakcíme változik, az Igazgatóság hivatalból gondoskodik az új illetékességnek megfelelő folyósításról.</w:t>
      </w:r>
    </w:p>
    <w:p w:rsidR="003E6B9E" w:rsidRDefault="003E6B9E" w:rsidP="009B36A1">
      <w:pPr>
        <w:ind w:firstLine="567"/>
        <w:jc w:val="both"/>
      </w:pPr>
    </w:p>
    <w:p w:rsidR="003E6B9E" w:rsidRDefault="0028309E" w:rsidP="009B36A1">
      <w:pPr>
        <w:ind w:firstLine="567"/>
        <w:jc w:val="both"/>
      </w:pPr>
      <w:r>
        <w:t>(2) Családtámogatási kifizetőhely illetékességének megszűnése esetén a kifizetőhely a családtámogatási eljárásban korábban nála keletkezett iratot öt napon belül megküldi a Központnak, am</w:t>
      </w:r>
      <w:r w:rsidR="00327FE6">
        <w:t>ely</w:t>
      </w:r>
      <w:r>
        <w:t xml:space="preserve"> azt a</w:t>
      </w:r>
      <w:r w:rsidR="00327FE6">
        <w:t>nnak</w:t>
      </w:r>
      <w:r>
        <w:t xml:space="preserve"> kézhezvétel</w:t>
      </w:r>
      <w:r w:rsidR="00327FE6">
        <w:t>é</w:t>
      </w:r>
      <w:r>
        <w:t>től számított további öt napon belül továbbítja a</w:t>
      </w:r>
      <w:r w:rsidR="00327FE6">
        <w:t xml:space="preserve"> családtámogatási ellátás folyósítására illetékessé vált szervhez.</w:t>
      </w:r>
    </w:p>
    <w:p w:rsidR="003E6B9E" w:rsidRDefault="003E6B9E" w:rsidP="009B36A1">
      <w:pPr>
        <w:ind w:firstLine="567"/>
        <w:jc w:val="both"/>
      </w:pPr>
    </w:p>
    <w:p w:rsidR="003E6B9E" w:rsidRDefault="00327FE6" w:rsidP="009B36A1">
      <w:pPr>
        <w:ind w:firstLine="567"/>
        <w:jc w:val="both"/>
      </w:pPr>
      <w:r>
        <w:t xml:space="preserve">(3) Ha olyan gyermekre tekintettel kerül benyújtásra kérelem, aki után más személynek más hatóság már folyósított családi pótlékot, gyermekgondozási segélyt vagy gyermeknevelési támogatást, a kérelem alapján eljáró </w:t>
      </w:r>
      <w:r w:rsidR="006A00CA">
        <w:t xml:space="preserve">hatóság </w:t>
      </w:r>
      <w:r>
        <w:t>az eljárását a</w:t>
      </w:r>
      <w:r w:rsidR="006A00CA">
        <w:t>z</w:t>
      </w:r>
      <w:r>
        <w:t xml:space="preserve"> </w:t>
      </w:r>
      <w:r w:rsidR="006A00CA">
        <w:t>érintett ellátásra</w:t>
      </w:r>
      <w:r>
        <w:t xml:space="preserve"> való</w:t>
      </w:r>
      <w:r w:rsidR="006A00CA">
        <w:t xml:space="preserve"> korábbi</w:t>
      </w:r>
      <w:r>
        <w:t xml:space="preserve"> jogosultság megszüntetéséről hozott döntés jogerőre emelkedéséig felfüggeszti.</w:t>
      </w:r>
      <w:r w:rsidR="00D7013B">
        <w:t>”</w:t>
      </w:r>
    </w:p>
    <w:p w:rsidR="003E6B9E" w:rsidRDefault="003E6B9E" w:rsidP="009B36A1">
      <w:pPr>
        <w:ind w:firstLine="567"/>
        <w:jc w:val="both"/>
      </w:pPr>
    </w:p>
    <w:p w:rsidR="00A66CDF" w:rsidRPr="009B36A1" w:rsidRDefault="003E6B9E" w:rsidP="00A66CDF">
      <w:pPr>
        <w:jc w:val="center"/>
        <w:rPr>
          <w:rFonts w:eastAsia="Calibri"/>
          <w:b/>
          <w:iCs/>
        </w:rPr>
      </w:pPr>
      <w:r w:rsidRPr="009B36A1">
        <w:rPr>
          <w:rFonts w:eastAsia="Calibri"/>
          <w:b/>
          <w:iCs/>
        </w:rPr>
        <w:t>3. §</w:t>
      </w:r>
    </w:p>
    <w:p w:rsidR="003E6B9E" w:rsidRDefault="003E6B9E" w:rsidP="009B36A1">
      <w:pPr>
        <w:ind w:firstLine="567"/>
        <w:jc w:val="both"/>
      </w:pPr>
    </w:p>
    <w:p w:rsidR="003E6B9E" w:rsidRDefault="00A66CDF" w:rsidP="009B36A1">
      <w:pPr>
        <w:ind w:firstLine="567"/>
        <w:jc w:val="both"/>
      </w:pPr>
      <w:r>
        <w:t xml:space="preserve">A </w:t>
      </w:r>
      <w:proofErr w:type="spellStart"/>
      <w:r>
        <w:t>Cstr</w:t>
      </w:r>
      <w:proofErr w:type="spellEnd"/>
      <w:r>
        <w:t xml:space="preserve">. 5. § (1) </w:t>
      </w:r>
      <w:r w:rsidR="006A00CA">
        <w:t xml:space="preserve">és (2) </w:t>
      </w:r>
      <w:r>
        <w:t>bekezdése helyébe a következő rendelkezés lép:</w:t>
      </w:r>
    </w:p>
    <w:p w:rsidR="003E6B9E" w:rsidRDefault="003E6B9E" w:rsidP="009B36A1">
      <w:pPr>
        <w:ind w:firstLine="567"/>
        <w:jc w:val="both"/>
      </w:pPr>
    </w:p>
    <w:p w:rsidR="003E6B9E" w:rsidRDefault="00A66CDF" w:rsidP="009B36A1">
      <w:pPr>
        <w:ind w:firstLine="567"/>
        <w:jc w:val="both"/>
      </w:pPr>
      <w:r>
        <w:t>„(1) A családi pótlék megállapítása iránti kérelmet</w:t>
      </w:r>
    </w:p>
    <w:p w:rsidR="003E6B9E" w:rsidRDefault="00A66CDF" w:rsidP="009B36A1">
      <w:pPr>
        <w:ind w:firstLine="567"/>
        <w:jc w:val="both"/>
      </w:pPr>
      <w:r>
        <w:rPr>
          <w:i/>
        </w:rPr>
        <w:t>a)</w:t>
      </w:r>
      <w:r>
        <w:t xml:space="preserve"> a </w:t>
      </w:r>
      <w:r>
        <w:rPr>
          <w:i/>
        </w:rPr>
        <w:t>b)</w:t>
      </w:r>
      <w:r>
        <w:t xml:space="preserve"> pont hatálya alá nem tartozó kérelmezőnek az </w:t>
      </w:r>
      <w:r>
        <w:rPr>
          <w:i/>
        </w:rPr>
        <w:t>1. számú mellékletben</w:t>
      </w:r>
      <w:r>
        <w:t>,</w:t>
      </w:r>
    </w:p>
    <w:p w:rsidR="003E6B9E" w:rsidRDefault="00A66CDF" w:rsidP="009B36A1">
      <w:pPr>
        <w:ind w:firstLine="567"/>
        <w:jc w:val="both"/>
      </w:pPr>
      <w:r>
        <w:rPr>
          <w:i/>
        </w:rPr>
        <w:t>b)</w:t>
      </w:r>
      <w:r>
        <w:t xml:space="preserve"> a gyermekotthon vezetőjének, a szociális intézmény vezetőjének, a javítóintézet vezetőjének, valamint a büntetés-végrehajtási intézet parancsnokának a </w:t>
      </w:r>
      <w:r>
        <w:rPr>
          <w:i/>
        </w:rPr>
        <w:t>6. számú mellékletben</w:t>
      </w:r>
    </w:p>
    <w:p w:rsidR="003E6B9E" w:rsidRDefault="003E6B9E" w:rsidP="009B36A1">
      <w:pPr>
        <w:jc w:val="both"/>
      </w:pPr>
    </w:p>
    <w:p w:rsidR="0050318B" w:rsidRDefault="00A66CDF" w:rsidP="00DE4DDF">
      <w:pPr>
        <w:jc w:val="both"/>
      </w:pPr>
      <w:r>
        <w:t>meghatározott adattartalommal rendelkező formanyomtatványon</w:t>
      </w:r>
      <w:r w:rsidR="00A35341">
        <w:t xml:space="preserve"> kell benyújtani.</w:t>
      </w:r>
    </w:p>
    <w:p w:rsidR="006A00CA" w:rsidRDefault="006A00CA" w:rsidP="006A00CA">
      <w:pPr>
        <w:ind w:firstLine="567"/>
        <w:jc w:val="both"/>
      </w:pPr>
    </w:p>
    <w:p w:rsidR="003E6B9E" w:rsidRDefault="006A00CA" w:rsidP="007529B4">
      <w:pPr>
        <w:ind w:firstLine="567"/>
        <w:jc w:val="both"/>
      </w:pPr>
      <w:r>
        <w:t>(2) A családi pótlék</w:t>
      </w:r>
      <w:r w:rsidR="007529B4">
        <w:t>ra a Cst. 7. § (2) bekezdésében, valamint 8. § (3) bekezdésében foglaltak szerint saját jogán jogosult személy</w:t>
      </w:r>
      <w:r>
        <w:t xml:space="preserve"> </w:t>
      </w:r>
      <w:r w:rsidR="007529B4">
        <w:t xml:space="preserve">által benyújtott kérelem esetében az </w:t>
      </w:r>
      <w:r w:rsidR="007529B4">
        <w:rPr>
          <w:i/>
        </w:rPr>
        <w:t>1. számú melléklet</w:t>
      </w:r>
      <w:r w:rsidR="007529B4">
        <w:t xml:space="preserve"> 1. pont 1.3 és 1.4 alpontjában, 2. pontjában, valamint 3. pont 3.2, 3.3 és 3.6 alpontjában meghatározott adatokat és nyilatkozatokat nem kell megadni.</w:t>
      </w:r>
      <w:r w:rsidR="00A35341">
        <w:t>”</w:t>
      </w:r>
    </w:p>
    <w:p w:rsidR="003E6B9E" w:rsidRDefault="003E6B9E" w:rsidP="009B36A1">
      <w:pPr>
        <w:ind w:firstLine="567"/>
        <w:jc w:val="both"/>
      </w:pPr>
    </w:p>
    <w:p w:rsidR="004262CC" w:rsidRPr="00FA0678" w:rsidRDefault="004262CC" w:rsidP="004262CC">
      <w:pPr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4</w:t>
      </w:r>
      <w:r w:rsidRPr="00FA0678">
        <w:rPr>
          <w:rFonts w:eastAsia="Calibri"/>
          <w:b/>
          <w:iCs/>
        </w:rPr>
        <w:t>. §</w:t>
      </w:r>
    </w:p>
    <w:p w:rsidR="003E6B9E" w:rsidRDefault="003E6B9E" w:rsidP="009B36A1">
      <w:pPr>
        <w:ind w:firstLine="567"/>
        <w:jc w:val="both"/>
      </w:pPr>
    </w:p>
    <w:p w:rsidR="003E6B9E" w:rsidRDefault="004262CC" w:rsidP="009B36A1">
      <w:pPr>
        <w:ind w:firstLine="567"/>
        <w:jc w:val="both"/>
      </w:pPr>
      <w:r>
        <w:t xml:space="preserve">A </w:t>
      </w:r>
      <w:proofErr w:type="spellStart"/>
      <w:r>
        <w:t>Cstr</w:t>
      </w:r>
      <w:proofErr w:type="spellEnd"/>
      <w:r>
        <w:t>. 12. §</w:t>
      </w:r>
      <w:r w:rsidR="0017748D">
        <w:t>-a</w:t>
      </w:r>
      <w:r>
        <w:t xml:space="preserve"> a következő mondattal egészül ki:</w:t>
      </w:r>
    </w:p>
    <w:p w:rsidR="003E6B9E" w:rsidRDefault="003E6B9E" w:rsidP="009B36A1">
      <w:pPr>
        <w:ind w:firstLine="567"/>
        <w:jc w:val="both"/>
      </w:pPr>
    </w:p>
    <w:p w:rsidR="003E6B9E" w:rsidRDefault="004262CC" w:rsidP="009B36A1">
      <w:pPr>
        <w:ind w:firstLine="567"/>
        <w:jc w:val="both"/>
      </w:pPr>
      <w:r>
        <w:lastRenderedPageBreak/>
        <w:t>„Az Igazgatóság egyidejűleg intézkedik a 9. § (2) bekezdése szerinti, a közforgalmú személyszállítási utazási kedvezményekről szóló jogszabály szerinti utazási kedvezményre való jogosultságot igazoló hatósági igazolvány bevonásáról és érvénytelenítéséről.”</w:t>
      </w:r>
    </w:p>
    <w:p w:rsidR="003E6B9E" w:rsidRDefault="003E6B9E" w:rsidP="009B36A1">
      <w:pPr>
        <w:ind w:firstLine="567"/>
        <w:jc w:val="both"/>
      </w:pPr>
    </w:p>
    <w:p w:rsidR="004262CC" w:rsidRPr="00FA0678" w:rsidRDefault="004262CC" w:rsidP="004262CC">
      <w:pPr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5</w:t>
      </w:r>
      <w:r w:rsidRPr="00FA0678">
        <w:rPr>
          <w:rFonts w:eastAsia="Calibri"/>
          <w:b/>
          <w:iCs/>
        </w:rPr>
        <w:t>. §</w:t>
      </w:r>
    </w:p>
    <w:p w:rsidR="003E6B9E" w:rsidRDefault="003E6B9E" w:rsidP="009B36A1">
      <w:pPr>
        <w:ind w:firstLine="567"/>
        <w:jc w:val="both"/>
      </w:pPr>
    </w:p>
    <w:p w:rsidR="003E6B9E" w:rsidRDefault="00A13DE8" w:rsidP="009B36A1">
      <w:pPr>
        <w:ind w:firstLine="567"/>
        <w:jc w:val="both"/>
      </w:pPr>
      <w:r>
        <w:t xml:space="preserve">(1) </w:t>
      </w:r>
      <w:r w:rsidR="004262CC">
        <w:t xml:space="preserve">A </w:t>
      </w:r>
      <w:proofErr w:type="spellStart"/>
      <w:r w:rsidR="004262CC">
        <w:t>Cstr</w:t>
      </w:r>
      <w:proofErr w:type="spellEnd"/>
      <w:r w:rsidR="004262CC">
        <w:t xml:space="preserve">. </w:t>
      </w:r>
      <w:r w:rsidR="00D7013B">
        <w:t>22</w:t>
      </w:r>
      <w:r w:rsidR="004262CC">
        <w:t xml:space="preserve">. § </w:t>
      </w:r>
      <w:r w:rsidR="00EF76B2">
        <w:t xml:space="preserve">(1) </w:t>
      </w:r>
      <w:r w:rsidR="004262CC">
        <w:t>bekezdése helyébe a következő rendelkezés lép:</w:t>
      </w:r>
    </w:p>
    <w:p w:rsidR="003E6B9E" w:rsidRDefault="003E6B9E" w:rsidP="009B36A1">
      <w:pPr>
        <w:ind w:firstLine="567"/>
        <w:jc w:val="both"/>
      </w:pPr>
    </w:p>
    <w:p w:rsidR="003E6B9E" w:rsidRDefault="004262CC" w:rsidP="009B36A1">
      <w:pPr>
        <w:ind w:firstLine="567"/>
        <w:jc w:val="both"/>
      </w:pPr>
      <w:r>
        <w:t>„(</w:t>
      </w:r>
      <w:r w:rsidR="00EF76B2">
        <w:t>1</w:t>
      </w:r>
      <w:r>
        <w:t xml:space="preserve">) </w:t>
      </w:r>
      <w:r w:rsidR="00EF76B2">
        <w:t xml:space="preserve">A gyermekgondozási segélyre való jogosultságot nem érinti, </w:t>
      </w:r>
      <w:r w:rsidR="00EF76B2" w:rsidRPr="00EF76B2">
        <w:t xml:space="preserve">ha a gyermeket napközbeni ellátást biztosító intézményben helyezik el, </w:t>
      </w:r>
    </w:p>
    <w:p w:rsidR="003E6B9E" w:rsidRDefault="003E6B9E" w:rsidP="009B36A1">
      <w:pPr>
        <w:ind w:firstLine="567"/>
        <w:jc w:val="both"/>
      </w:pPr>
      <w:r w:rsidRPr="009B36A1">
        <w:rPr>
          <w:i/>
        </w:rPr>
        <w:t>a)</w:t>
      </w:r>
      <w:r w:rsidR="00EF76B2">
        <w:t xml:space="preserve"> ha</w:t>
      </w:r>
      <w:r w:rsidR="00EF76B2" w:rsidRPr="00EF76B2">
        <w:t xml:space="preserve"> a gyermekgondozási segélyre jogosult közoktatási intézményben a nappali oktatás munkarendje szerint tanul, illetőleg felsőoktatási intézmény nappali tagozatos hallgatója</w:t>
      </w:r>
      <w:r w:rsidR="00EF76B2">
        <w:t>, vagy</w:t>
      </w:r>
    </w:p>
    <w:p w:rsidR="00EF76B2" w:rsidRDefault="00EF76B2" w:rsidP="00EF76B2">
      <w:pPr>
        <w:ind w:firstLine="567"/>
        <w:jc w:val="both"/>
      </w:pPr>
      <w:r>
        <w:rPr>
          <w:i/>
        </w:rPr>
        <w:t>b)</w:t>
      </w:r>
      <w:r>
        <w:t xml:space="preserve"> ha a napközbeni ellátást biztosító intézményben elhelyezett gyermek</w:t>
      </w:r>
    </w:p>
    <w:p w:rsidR="003E6B9E" w:rsidRDefault="00EF76B2" w:rsidP="009B36A1">
      <w:pPr>
        <w:ind w:left="285" w:firstLine="567"/>
        <w:jc w:val="both"/>
      </w:pPr>
      <w:proofErr w:type="spellStart"/>
      <w:r>
        <w:rPr>
          <w:i/>
        </w:rPr>
        <w:t>b</w:t>
      </w:r>
      <w:r w:rsidR="003E6B9E" w:rsidRPr="009B36A1">
        <w:rPr>
          <w:i/>
        </w:rPr>
        <w:t>a</w:t>
      </w:r>
      <w:proofErr w:type="spellEnd"/>
      <w:r w:rsidR="003E6B9E" w:rsidRPr="009B36A1">
        <w:rPr>
          <w:i/>
        </w:rPr>
        <w:t>)</w:t>
      </w:r>
      <w:r>
        <w:t xml:space="preserve"> a </w:t>
      </w:r>
      <w:proofErr w:type="spellStart"/>
      <w:r>
        <w:t>Cst</w:t>
      </w:r>
      <w:proofErr w:type="spellEnd"/>
      <w:r>
        <w:t>. 20. § (1) bekezdése szerinti jogosult esetén egyévesnél idősebb, vagy</w:t>
      </w:r>
    </w:p>
    <w:p w:rsidR="003E6B9E" w:rsidRDefault="00EF76B2" w:rsidP="009B36A1">
      <w:pPr>
        <w:ind w:left="285" w:firstLine="567"/>
        <w:jc w:val="both"/>
      </w:pPr>
      <w:proofErr w:type="spellStart"/>
      <w:r>
        <w:rPr>
          <w:i/>
        </w:rPr>
        <w:t>b</w:t>
      </w:r>
      <w:r w:rsidR="003E6B9E" w:rsidRPr="009B36A1">
        <w:rPr>
          <w:i/>
        </w:rPr>
        <w:t>b</w:t>
      </w:r>
      <w:proofErr w:type="spellEnd"/>
      <w:r w:rsidR="003E6B9E" w:rsidRPr="009B36A1">
        <w:rPr>
          <w:i/>
        </w:rPr>
        <w:t>)</w:t>
      </w:r>
      <w:r>
        <w:t xml:space="preserve"> a </w:t>
      </w:r>
      <w:proofErr w:type="spellStart"/>
      <w:r>
        <w:t>Cst</w:t>
      </w:r>
      <w:proofErr w:type="spellEnd"/>
      <w:r>
        <w:t>. 20/A. § (1) bekezdése szerinti jogosult esetén három évesnél idősebb.”</w:t>
      </w:r>
    </w:p>
    <w:p w:rsidR="00A13DE8" w:rsidRDefault="00A13DE8" w:rsidP="00160E9A">
      <w:pPr>
        <w:ind w:firstLine="567"/>
        <w:jc w:val="both"/>
      </w:pPr>
    </w:p>
    <w:p w:rsidR="00A13DE8" w:rsidRDefault="00A13DE8" w:rsidP="00160E9A">
      <w:pPr>
        <w:ind w:firstLine="567"/>
        <w:jc w:val="both"/>
      </w:pPr>
      <w:r>
        <w:t xml:space="preserve">(2) A </w:t>
      </w:r>
      <w:proofErr w:type="spellStart"/>
      <w:r>
        <w:t>Cstr</w:t>
      </w:r>
      <w:proofErr w:type="spellEnd"/>
      <w:r>
        <w:t>. 22. §-</w:t>
      </w:r>
      <w:proofErr w:type="gramStart"/>
      <w:r>
        <w:t>a</w:t>
      </w:r>
      <w:proofErr w:type="gramEnd"/>
      <w:r>
        <w:t xml:space="preserve"> a következő (6) bekezdéssel egészül ki:</w:t>
      </w:r>
    </w:p>
    <w:p w:rsidR="003E6B9E" w:rsidRDefault="003E6B9E" w:rsidP="009B36A1">
      <w:pPr>
        <w:ind w:firstLine="567"/>
        <w:jc w:val="both"/>
      </w:pPr>
    </w:p>
    <w:p w:rsidR="00A13DE8" w:rsidRDefault="00A13DE8" w:rsidP="009B36A1">
      <w:pPr>
        <w:ind w:firstLine="567"/>
        <w:jc w:val="both"/>
      </w:pPr>
      <w:r>
        <w:t xml:space="preserve">„(6) </w:t>
      </w:r>
      <w:r w:rsidR="00BD3B5E">
        <w:t>A kérelmező</w:t>
      </w:r>
      <w:r w:rsidRPr="00A13DE8">
        <w:t xml:space="preserve"> – a lakóhelye szerinti települési önkormányzat által rendeletében meghatározott utazási kedvezményre való jogosultság igazolása céljából – a gyermekgondozási támogatás iránti kérelem benyújtásával egyidejűleg, a kérelem benyújtására szolgáló formanyomtatványon kérheti hatósági bizonyítvány kiállítását a gyermekgondozási támogatás</w:t>
      </w:r>
      <w:r w:rsidR="003D5923">
        <w:t>ra való jogosultság</w:t>
      </w:r>
      <w:r w:rsidRPr="00A13DE8">
        <w:t xml:space="preserve"> </w:t>
      </w:r>
      <w:r w:rsidR="003D5923">
        <w:t>fennállásáról.</w:t>
      </w:r>
      <w:r w:rsidR="007636DA">
        <w:t xml:space="preserve"> </w:t>
      </w:r>
      <w:r w:rsidR="000A386D">
        <w:t xml:space="preserve">Ha </w:t>
      </w:r>
      <w:r w:rsidR="0068233D">
        <w:t xml:space="preserve">a </w:t>
      </w:r>
      <w:r w:rsidR="000A386D">
        <w:t>gyermekgondozási támogatásra való jogosultság a jogosultságnak a Cst. szerinti időtartamának lejárta előtt megszűnik, a</w:t>
      </w:r>
      <w:r w:rsidR="003D5923">
        <w:t>z igényelbíráló szerv a</w:t>
      </w:r>
      <w:r w:rsidR="000A386D">
        <w:t xml:space="preserve"> hatósági bizonyítványt visszavonja, </w:t>
      </w:r>
      <w:r w:rsidR="003D5923">
        <w:t>valamint a Magyar Államkincstár</w:t>
      </w:r>
      <w:r w:rsidR="000A386D">
        <w:t xml:space="preserve"> a visszavont hatósági bizonyítványok sorszámát</w:t>
      </w:r>
      <w:r w:rsidR="003D5923">
        <w:t xml:space="preserve"> – megyénkénti bontásban –</w:t>
      </w:r>
      <w:r w:rsidR="000A386D">
        <w:t xml:space="preserve"> honlapján haladéktalanul közzéteszi.</w:t>
      </w:r>
      <w:r>
        <w:t>”</w:t>
      </w:r>
    </w:p>
    <w:p w:rsidR="00A13DE8" w:rsidRDefault="00A13DE8" w:rsidP="009B36A1">
      <w:pPr>
        <w:ind w:firstLine="567"/>
        <w:jc w:val="both"/>
      </w:pPr>
    </w:p>
    <w:p w:rsidR="0017748D" w:rsidRPr="00FA0678" w:rsidRDefault="0017748D" w:rsidP="0017748D">
      <w:pPr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6</w:t>
      </w:r>
      <w:r w:rsidRPr="00FA0678">
        <w:rPr>
          <w:rFonts w:eastAsia="Calibri"/>
          <w:b/>
          <w:iCs/>
        </w:rPr>
        <w:t>. §</w:t>
      </w:r>
    </w:p>
    <w:p w:rsidR="003E6B9E" w:rsidRDefault="003E6B9E" w:rsidP="009B36A1">
      <w:pPr>
        <w:ind w:firstLine="567"/>
        <w:jc w:val="both"/>
      </w:pPr>
    </w:p>
    <w:p w:rsidR="003E6B9E" w:rsidRDefault="0017748D" w:rsidP="009B36A1">
      <w:pPr>
        <w:ind w:firstLine="567"/>
        <w:jc w:val="both"/>
      </w:pPr>
      <w:r>
        <w:t xml:space="preserve">A </w:t>
      </w:r>
      <w:proofErr w:type="spellStart"/>
      <w:r>
        <w:t>Cstr</w:t>
      </w:r>
      <w:proofErr w:type="spellEnd"/>
      <w:r>
        <w:t>. 27. §-a a következő (4) bekezdéssel egészül ki:</w:t>
      </w:r>
    </w:p>
    <w:p w:rsidR="003E6B9E" w:rsidRDefault="003E6B9E" w:rsidP="009B36A1">
      <w:pPr>
        <w:ind w:firstLine="567"/>
        <w:jc w:val="both"/>
      </w:pPr>
    </w:p>
    <w:p w:rsidR="003E6B9E" w:rsidRDefault="0017748D" w:rsidP="009B36A1">
      <w:pPr>
        <w:ind w:firstLine="567"/>
        <w:jc w:val="both"/>
      </w:pPr>
      <w:r>
        <w:t xml:space="preserve">„(4) </w:t>
      </w:r>
      <w:r w:rsidRPr="0017748D">
        <w:t xml:space="preserve">A Magyar Államkincstár a családtámogatási ellátásokkal kapcsolatos ügyekben </w:t>
      </w:r>
      <w:r w:rsidR="005128CB">
        <w:t>azonosító adatok megadását nem igénylő</w:t>
      </w:r>
      <w:r w:rsidRPr="0017748D">
        <w:t xml:space="preserve"> </w:t>
      </w:r>
      <w:r w:rsidR="005128CB">
        <w:t xml:space="preserve">elektronikus </w:t>
      </w:r>
      <w:r w:rsidRPr="0017748D">
        <w:t>ügyfélszolgálati rendszert működtet.</w:t>
      </w:r>
      <w:r w:rsidR="005128CB">
        <w:t>”</w:t>
      </w:r>
    </w:p>
    <w:p w:rsidR="003E6B9E" w:rsidRDefault="003E6B9E" w:rsidP="009B36A1">
      <w:pPr>
        <w:ind w:firstLine="567"/>
        <w:jc w:val="both"/>
      </w:pPr>
    </w:p>
    <w:p w:rsidR="007529B4" w:rsidRPr="0015572D" w:rsidRDefault="007529B4" w:rsidP="007529B4">
      <w:pPr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7</w:t>
      </w:r>
      <w:r w:rsidRPr="0015572D">
        <w:rPr>
          <w:rFonts w:eastAsia="Calibri"/>
          <w:b/>
          <w:iCs/>
        </w:rPr>
        <w:t>. §</w:t>
      </w:r>
    </w:p>
    <w:p w:rsidR="007529B4" w:rsidRDefault="007529B4" w:rsidP="009B36A1">
      <w:pPr>
        <w:ind w:firstLine="567"/>
        <w:jc w:val="both"/>
      </w:pPr>
    </w:p>
    <w:p w:rsidR="007529B4" w:rsidRDefault="007529B4" w:rsidP="009B36A1">
      <w:pPr>
        <w:ind w:firstLine="567"/>
        <w:jc w:val="both"/>
      </w:pPr>
      <w:r>
        <w:t xml:space="preserve">A </w:t>
      </w:r>
      <w:proofErr w:type="spellStart"/>
      <w:r>
        <w:t>Cstr</w:t>
      </w:r>
      <w:proofErr w:type="spellEnd"/>
      <w:r>
        <w:t>.</w:t>
      </w:r>
    </w:p>
    <w:p w:rsidR="007529B4" w:rsidRPr="007529B4" w:rsidRDefault="007529B4" w:rsidP="009B36A1">
      <w:pPr>
        <w:ind w:firstLine="567"/>
        <w:jc w:val="both"/>
      </w:pPr>
      <w:r>
        <w:rPr>
          <w:i/>
        </w:rPr>
        <w:t>a)</w:t>
      </w:r>
      <w:r>
        <w:t xml:space="preserve"> </w:t>
      </w:r>
      <w:r>
        <w:rPr>
          <w:i/>
        </w:rPr>
        <w:t>2. számú melléklete</w:t>
      </w:r>
      <w:r>
        <w:t xml:space="preserve"> helyébe az </w:t>
      </w:r>
      <w:r>
        <w:rPr>
          <w:i/>
        </w:rPr>
        <w:t>1. melléklet</w:t>
      </w:r>
      <w:r>
        <w:t>,</w:t>
      </w:r>
    </w:p>
    <w:p w:rsidR="007529B4" w:rsidRPr="00565CA9" w:rsidRDefault="007529B4" w:rsidP="009B36A1">
      <w:pPr>
        <w:ind w:firstLine="567"/>
        <w:jc w:val="both"/>
      </w:pPr>
      <w:r>
        <w:rPr>
          <w:i/>
        </w:rPr>
        <w:t>b)</w:t>
      </w:r>
      <w:r>
        <w:t xml:space="preserve"> </w:t>
      </w:r>
      <w:r w:rsidR="00565CA9">
        <w:rPr>
          <w:i/>
        </w:rPr>
        <w:t>3</w:t>
      </w:r>
      <w:r>
        <w:rPr>
          <w:i/>
        </w:rPr>
        <w:t>. számú melléklete</w:t>
      </w:r>
      <w:r w:rsidR="00565CA9">
        <w:t xml:space="preserve"> helyébe a</w:t>
      </w:r>
      <w:r>
        <w:t xml:space="preserve"> </w:t>
      </w:r>
      <w:r w:rsidR="00565CA9">
        <w:rPr>
          <w:i/>
        </w:rPr>
        <w:t>2</w:t>
      </w:r>
      <w:r>
        <w:rPr>
          <w:i/>
        </w:rPr>
        <w:t>. melléklet</w:t>
      </w:r>
      <w:r w:rsidR="00565CA9">
        <w:t>,</w:t>
      </w:r>
    </w:p>
    <w:p w:rsidR="007529B4" w:rsidRDefault="007529B4" w:rsidP="009B36A1">
      <w:pPr>
        <w:ind w:firstLine="567"/>
        <w:jc w:val="both"/>
      </w:pPr>
      <w:r>
        <w:rPr>
          <w:i/>
        </w:rPr>
        <w:t>c)</w:t>
      </w:r>
      <w:r>
        <w:t xml:space="preserve"> </w:t>
      </w:r>
      <w:r w:rsidR="00565CA9">
        <w:rPr>
          <w:i/>
        </w:rPr>
        <w:t>4</w:t>
      </w:r>
      <w:r>
        <w:rPr>
          <w:i/>
        </w:rPr>
        <w:t>. számú melléklete</w:t>
      </w:r>
      <w:r>
        <w:t xml:space="preserve"> helyébe a </w:t>
      </w:r>
      <w:r w:rsidR="00565CA9">
        <w:rPr>
          <w:i/>
        </w:rPr>
        <w:t>3</w:t>
      </w:r>
      <w:r>
        <w:rPr>
          <w:i/>
        </w:rPr>
        <w:t>. melléklet</w:t>
      </w:r>
      <w:r w:rsidR="00565CA9">
        <w:t>,</w:t>
      </w:r>
    </w:p>
    <w:p w:rsidR="00DE4DDF" w:rsidRPr="00DE4DDF" w:rsidRDefault="00DE4DDF" w:rsidP="009B36A1">
      <w:pPr>
        <w:ind w:firstLine="567"/>
        <w:jc w:val="both"/>
      </w:pPr>
      <w:r>
        <w:rPr>
          <w:i/>
        </w:rPr>
        <w:t>d)</w:t>
      </w:r>
      <w:r>
        <w:t xml:space="preserve"> </w:t>
      </w:r>
      <w:r>
        <w:rPr>
          <w:i/>
        </w:rPr>
        <w:t>5. számú melléklete</w:t>
      </w:r>
      <w:r>
        <w:t xml:space="preserve"> helyébe a </w:t>
      </w:r>
      <w:r>
        <w:rPr>
          <w:i/>
        </w:rPr>
        <w:t>4. melléklet</w:t>
      </w:r>
      <w:r>
        <w:t>,</w:t>
      </w:r>
    </w:p>
    <w:p w:rsidR="007529B4" w:rsidRPr="00565CA9" w:rsidRDefault="00DE4DDF" w:rsidP="009B36A1">
      <w:pPr>
        <w:ind w:firstLine="567"/>
        <w:jc w:val="both"/>
      </w:pPr>
      <w:proofErr w:type="gramStart"/>
      <w:r>
        <w:rPr>
          <w:i/>
        </w:rPr>
        <w:t>e</w:t>
      </w:r>
      <w:proofErr w:type="gramEnd"/>
      <w:r w:rsidR="00565CA9">
        <w:rPr>
          <w:i/>
        </w:rPr>
        <w:t>)</w:t>
      </w:r>
      <w:r w:rsidR="00565CA9">
        <w:t xml:space="preserve"> </w:t>
      </w:r>
      <w:r w:rsidR="00565CA9">
        <w:rPr>
          <w:i/>
        </w:rPr>
        <w:t>8</w:t>
      </w:r>
      <w:r w:rsidR="007529B4">
        <w:rPr>
          <w:i/>
        </w:rPr>
        <w:t>. számú melléklete</w:t>
      </w:r>
      <w:r w:rsidR="007529B4">
        <w:t xml:space="preserve"> helyébe az </w:t>
      </w:r>
      <w:r w:rsidR="00565CA9">
        <w:rPr>
          <w:i/>
        </w:rPr>
        <w:t>5</w:t>
      </w:r>
      <w:r w:rsidR="007529B4">
        <w:rPr>
          <w:i/>
        </w:rPr>
        <w:t>. melléklet</w:t>
      </w:r>
      <w:r w:rsidR="00565CA9">
        <w:t>,</w:t>
      </w:r>
    </w:p>
    <w:p w:rsidR="00565CA9" w:rsidRPr="00565CA9" w:rsidRDefault="00DE4DDF" w:rsidP="009B36A1">
      <w:pPr>
        <w:ind w:firstLine="567"/>
        <w:jc w:val="both"/>
      </w:pPr>
      <w:proofErr w:type="gramStart"/>
      <w:r>
        <w:rPr>
          <w:i/>
        </w:rPr>
        <w:t>f</w:t>
      </w:r>
      <w:proofErr w:type="gramEnd"/>
      <w:r w:rsidR="00565CA9">
        <w:rPr>
          <w:i/>
        </w:rPr>
        <w:t>)</w:t>
      </w:r>
      <w:r w:rsidR="00565CA9">
        <w:t xml:space="preserve"> </w:t>
      </w:r>
      <w:r w:rsidR="00565CA9">
        <w:rPr>
          <w:i/>
        </w:rPr>
        <w:t>9. számú melléklete</w:t>
      </w:r>
      <w:r w:rsidR="00565CA9">
        <w:t xml:space="preserve"> helyébe a </w:t>
      </w:r>
      <w:r w:rsidR="00565CA9">
        <w:rPr>
          <w:i/>
        </w:rPr>
        <w:t>6. melléklet</w:t>
      </w:r>
    </w:p>
    <w:p w:rsidR="00565CA9" w:rsidRDefault="00565CA9" w:rsidP="009B36A1">
      <w:pPr>
        <w:ind w:firstLine="567"/>
        <w:jc w:val="both"/>
      </w:pPr>
    </w:p>
    <w:p w:rsidR="00565CA9" w:rsidRDefault="00565CA9" w:rsidP="006C270A">
      <w:pPr>
        <w:jc w:val="both"/>
      </w:pPr>
      <w:r>
        <w:t>lép.</w:t>
      </w:r>
    </w:p>
    <w:p w:rsidR="00565CA9" w:rsidRPr="00565CA9" w:rsidRDefault="00565CA9" w:rsidP="009B36A1">
      <w:pPr>
        <w:ind w:firstLine="567"/>
        <w:jc w:val="both"/>
      </w:pPr>
    </w:p>
    <w:p w:rsidR="00190B68" w:rsidRPr="0015572D" w:rsidRDefault="00A13DE8" w:rsidP="00190B68">
      <w:pPr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8</w:t>
      </w:r>
      <w:r w:rsidR="00190B68" w:rsidRPr="0015572D">
        <w:rPr>
          <w:rFonts w:eastAsia="Calibri"/>
          <w:b/>
          <w:iCs/>
        </w:rPr>
        <w:t>. §</w:t>
      </w:r>
    </w:p>
    <w:p w:rsidR="003E6B9E" w:rsidRDefault="003E6B9E" w:rsidP="009B36A1">
      <w:pPr>
        <w:ind w:firstLine="567"/>
        <w:jc w:val="both"/>
      </w:pPr>
    </w:p>
    <w:p w:rsidR="003E6B9E" w:rsidRDefault="00190B68" w:rsidP="009B36A1">
      <w:pPr>
        <w:ind w:firstLine="567"/>
        <w:jc w:val="both"/>
      </w:pPr>
      <w:r>
        <w:t xml:space="preserve">A </w:t>
      </w:r>
      <w:proofErr w:type="spellStart"/>
      <w:r>
        <w:t>Cstr</w:t>
      </w:r>
      <w:proofErr w:type="spellEnd"/>
      <w:r>
        <w:t xml:space="preserve">. </w:t>
      </w:r>
    </w:p>
    <w:p w:rsidR="003E6B9E" w:rsidRDefault="0087225F" w:rsidP="009B36A1">
      <w:pPr>
        <w:ind w:firstLine="567"/>
        <w:jc w:val="both"/>
      </w:pPr>
      <w:r>
        <w:rPr>
          <w:i/>
        </w:rPr>
        <w:lastRenderedPageBreak/>
        <w:t>a)</w:t>
      </w:r>
      <w:r>
        <w:t xml:space="preserve"> </w:t>
      </w:r>
      <w:r w:rsidR="00A20286">
        <w:t>4/A. §-a</w:t>
      </w:r>
      <w:r>
        <w:t>,</w:t>
      </w:r>
    </w:p>
    <w:p w:rsidR="006A00CA" w:rsidRPr="006A00CA" w:rsidRDefault="006A00CA" w:rsidP="009B36A1">
      <w:pPr>
        <w:ind w:firstLine="567"/>
        <w:jc w:val="both"/>
      </w:pPr>
      <w:r>
        <w:rPr>
          <w:i/>
        </w:rPr>
        <w:t>b)</w:t>
      </w:r>
      <w:r>
        <w:t xml:space="preserve"> 4/B. § (7) bekezdése,</w:t>
      </w:r>
    </w:p>
    <w:p w:rsidR="003E6B9E" w:rsidRDefault="006A00CA" w:rsidP="009B36A1">
      <w:pPr>
        <w:ind w:firstLine="567"/>
        <w:jc w:val="both"/>
      </w:pPr>
      <w:r>
        <w:rPr>
          <w:i/>
        </w:rPr>
        <w:t>c</w:t>
      </w:r>
      <w:r w:rsidR="0087225F">
        <w:rPr>
          <w:i/>
        </w:rPr>
        <w:t>)</w:t>
      </w:r>
      <w:r w:rsidR="0087225F">
        <w:t xml:space="preserve"> </w:t>
      </w:r>
      <w:r w:rsidR="00A66CDF">
        <w:t xml:space="preserve">5. § </w:t>
      </w:r>
      <w:r w:rsidR="00D7013B">
        <w:t>(</w:t>
      </w:r>
      <w:r>
        <w:t>3) és (</w:t>
      </w:r>
      <w:r w:rsidR="00A66CDF">
        <w:t>4) bekezdése,</w:t>
      </w:r>
    </w:p>
    <w:p w:rsidR="003E6B9E" w:rsidRDefault="006A00CA" w:rsidP="009B36A1">
      <w:pPr>
        <w:ind w:firstLine="567"/>
        <w:jc w:val="both"/>
      </w:pPr>
      <w:r>
        <w:rPr>
          <w:i/>
        </w:rPr>
        <w:t>d</w:t>
      </w:r>
      <w:r w:rsidR="0087225F">
        <w:rPr>
          <w:i/>
        </w:rPr>
        <w:t>)</w:t>
      </w:r>
      <w:r w:rsidR="0087225F">
        <w:t xml:space="preserve"> </w:t>
      </w:r>
      <w:r w:rsidR="00A35341">
        <w:t xml:space="preserve">5/A. § (1) bekezdés </w:t>
      </w:r>
      <w:r w:rsidR="00A35341">
        <w:rPr>
          <w:i/>
        </w:rPr>
        <w:t>a)</w:t>
      </w:r>
      <w:r w:rsidR="00A35341">
        <w:t xml:space="preserve"> pontja,</w:t>
      </w:r>
    </w:p>
    <w:p w:rsidR="003E6B9E" w:rsidRDefault="006A00CA" w:rsidP="009B36A1">
      <w:pPr>
        <w:ind w:firstLine="567"/>
        <w:jc w:val="both"/>
      </w:pPr>
      <w:r>
        <w:rPr>
          <w:i/>
        </w:rPr>
        <w:t>e</w:t>
      </w:r>
      <w:r w:rsidR="004262CC">
        <w:rPr>
          <w:i/>
        </w:rPr>
        <w:t>)</w:t>
      </w:r>
      <w:r w:rsidR="004262CC">
        <w:t xml:space="preserve"> 19. § </w:t>
      </w:r>
      <w:r w:rsidR="00D7013B">
        <w:t>(3)–</w:t>
      </w:r>
      <w:r w:rsidR="004262CC">
        <w:t>(5) bekezdése,</w:t>
      </w:r>
    </w:p>
    <w:p w:rsidR="003E6B9E" w:rsidRDefault="006A00CA" w:rsidP="009B36A1">
      <w:pPr>
        <w:ind w:firstLine="567"/>
        <w:jc w:val="both"/>
      </w:pPr>
      <w:r>
        <w:rPr>
          <w:i/>
        </w:rPr>
        <w:t>f</w:t>
      </w:r>
      <w:r w:rsidR="00D7013B">
        <w:rPr>
          <w:i/>
        </w:rPr>
        <w:t>)</w:t>
      </w:r>
      <w:r w:rsidR="00D7013B">
        <w:t xml:space="preserve"> 21. § (2)–(4) bekezdése,</w:t>
      </w:r>
    </w:p>
    <w:p w:rsidR="003E6B9E" w:rsidRDefault="006A00CA" w:rsidP="009B36A1">
      <w:pPr>
        <w:ind w:firstLine="567"/>
        <w:jc w:val="both"/>
      </w:pPr>
      <w:r>
        <w:rPr>
          <w:i/>
        </w:rPr>
        <w:t>g</w:t>
      </w:r>
      <w:r w:rsidR="00EF76B2">
        <w:rPr>
          <w:i/>
        </w:rPr>
        <w:t>)</w:t>
      </w:r>
      <w:r w:rsidR="00EF76B2">
        <w:t xml:space="preserve"> 22. § (2) bekezdése</w:t>
      </w:r>
      <w:r>
        <w:t>,</w:t>
      </w:r>
    </w:p>
    <w:p w:rsidR="007529B4" w:rsidRDefault="007529B4" w:rsidP="009B36A1">
      <w:pPr>
        <w:ind w:firstLine="567"/>
        <w:jc w:val="both"/>
      </w:pPr>
      <w:r>
        <w:rPr>
          <w:i/>
        </w:rPr>
        <w:t>h)</w:t>
      </w:r>
      <w:r>
        <w:t xml:space="preserve"> </w:t>
      </w:r>
      <w:r>
        <w:rPr>
          <w:i/>
        </w:rPr>
        <w:t>1. számú melléklet</w:t>
      </w:r>
      <w:r>
        <w:t xml:space="preserve"> 3. pont 3.1 alpontja,</w:t>
      </w:r>
    </w:p>
    <w:p w:rsidR="006C270A" w:rsidRPr="006C270A" w:rsidRDefault="006C270A" w:rsidP="009B36A1">
      <w:pPr>
        <w:ind w:firstLine="567"/>
        <w:jc w:val="both"/>
      </w:pPr>
      <w:r>
        <w:rPr>
          <w:i/>
        </w:rPr>
        <w:t>i)</w:t>
      </w:r>
      <w:r>
        <w:t xml:space="preserve"> </w:t>
      </w:r>
      <w:r>
        <w:rPr>
          <w:i/>
        </w:rPr>
        <w:t>6. számú melléklet</w:t>
      </w:r>
      <w:r>
        <w:t xml:space="preserve"> 1. pont 1.4 és 1.5 alpontja,</w:t>
      </w:r>
    </w:p>
    <w:p w:rsidR="006A00CA" w:rsidRPr="006A00CA" w:rsidRDefault="00160E9A" w:rsidP="009B36A1">
      <w:pPr>
        <w:ind w:firstLine="567"/>
        <w:jc w:val="both"/>
      </w:pPr>
      <w:r>
        <w:rPr>
          <w:i/>
        </w:rPr>
        <w:t>j</w:t>
      </w:r>
      <w:r w:rsidR="006A00CA">
        <w:rPr>
          <w:i/>
        </w:rPr>
        <w:t>)</w:t>
      </w:r>
      <w:r w:rsidR="006A00CA">
        <w:t xml:space="preserve"> </w:t>
      </w:r>
      <w:r w:rsidR="006A00CA">
        <w:rPr>
          <w:i/>
        </w:rPr>
        <w:t>7. számú melléklete</w:t>
      </w:r>
    </w:p>
    <w:p w:rsidR="003E6B9E" w:rsidRDefault="003E6B9E" w:rsidP="009B36A1">
      <w:pPr>
        <w:ind w:firstLine="567"/>
        <w:jc w:val="both"/>
      </w:pPr>
    </w:p>
    <w:p w:rsidR="003E6B9E" w:rsidRDefault="00190B68" w:rsidP="009B36A1">
      <w:pPr>
        <w:jc w:val="both"/>
      </w:pPr>
      <w:r>
        <w:t>hatályát veszti.</w:t>
      </w:r>
    </w:p>
    <w:p w:rsidR="003E6B9E" w:rsidRDefault="003E6B9E" w:rsidP="009B36A1">
      <w:pPr>
        <w:ind w:firstLine="567"/>
        <w:jc w:val="both"/>
      </w:pPr>
    </w:p>
    <w:p w:rsidR="00190B68" w:rsidRPr="0015572D" w:rsidRDefault="00A13DE8" w:rsidP="00190B68">
      <w:pPr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9</w:t>
      </w:r>
      <w:r w:rsidR="00190B68" w:rsidRPr="0015572D">
        <w:rPr>
          <w:rFonts w:eastAsia="Calibri"/>
          <w:b/>
          <w:iCs/>
        </w:rPr>
        <w:t>. §</w:t>
      </w:r>
    </w:p>
    <w:p w:rsidR="003E6B9E" w:rsidRDefault="003E6B9E" w:rsidP="009B36A1">
      <w:pPr>
        <w:ind w:firstLine="567"/>
        <w:jc w:val="both"/>
      </w:pPr>
    </w:p>
    <w:p w:rsidR="003E6B9E" w:rsidRDefault="00190B68" w:rsidP="009B36A1">
      <w:pPr>
        <w:ind w:firstLine="567"/>
        <w:jc w:val="both"/>
      </w:pPr>
      <w:r>
        <w:t xml:space="preserve">A </w:t>
      </w:r>
      <w:proofErr w:type="spellStart"/>
      <w:r>
        <w:t>Cstr</w:t>
      </w:r>
      <w:proofErr w:type="spellEnd"/>
      <w:r>
        <w:t>.</w:t>
      </w:r>
    </w:p>
    <w:p w:rsidR="003E6B9E" w:rsidRDefault="0087225F" w:rsidP="009B36A1">
      <w:pPr>
        <w:ind w:firstLine="567"/>
        <w:jc w:val="both"/>
      </w:pPr>
      <w:r>
        <w:rPr>
          <w:i/>
        </w:rPr>
        <w:t>a)</w:t>
      </w:r>
      <w:r>
        <w:t xml:space="preserve"> 1. § (8) bekezdésében a „</w:t>
      </w:r>
      <w:r>
        <w:rPr>
          <w:i/>
        </w:rPr>
        <w:t>c)</w:t>
      </w:r>
      <w:r>
        <w:t xml:space="preserve"> vagy </w:t>
      </w:r>
      <w:r>
        <w:rPr>
          <w:i/>
        </w:rPr>
        <w:t>d)</w:t>
      </w:r>
      <w:r>
        <w:t xml:space="preserve"> pontjában” szövegrész helyébe a „</w:t>
      </w:r>
      <w:r>
        <w:rPr>
          <w:i/>
        </w:rPr>
        <w:t>d)</w:t>
      </w:r>
      <w:r>
        <w:t xml:space="preserve"> pontjában” szöveg,</w:t>
      </w:r>
    </w:p>
    <w:p w:rsidR="003E6B9E" w:rsidRDefault="00C60CB9" w:rsidP="009B36A1">
      <w:pPr>
        <w:ind w:firstLine="567"/>
        <w:jc w:val="both"/>
      </w:pPr>
      <w:r>
        <w:rPr>
          <w:i/>
        </w:rPr>
        <w:t>b</w:t>
      </w:r>
      <w:r w:rsidR="00EF76B2">
        <w:rPr>
          <w:i/>
        </w:rPr>
        <w:t>)</w:t>
      </w:r>
      <w:r w:rsidR="00EF76B2">
        <w:t xml:space="preserve"> 22. § (5) bekezdésében az „(1)–(4) bekezdésében” szövegrész helyébe az „(1) bekezdésében” szöveg</w:t>
      </w:r>
      <w:r w:rsidR="007529B4">
        <w:t>,</w:t>
      </w:r>
    </w:p>
    <w:p w:rsidR="007529B4" w:rsidRPr="007529B4" w:rsidRDefault="007529B4" w:rsidP="009B36A1">
      <w:pPr>
        <w:ind w:firstLine="567"/>
        <w:jc w:val="both"/>
      </w:pPr>
      <w:r>
        <w:rPr>
          <w:i/>
        </w:rPr>
        <w:t>c)</w:t>
      </w:r>
      <w:r>
        <w:t xml:space="preserve"> </w:t>
      </w:r>
      <w:r>
        <w:rPr>
          <w:i/>
        </w:rPr>
        <w:t>1. számú melléklet</w:t>
      </w:r>
      <w:r>
        <w:t xml:space="preserve"> 1. pont 1.3.3 alpontjában, valamint 2. pont 2.1.5 és 2.3.5 alpontjában a „TAJ száma” szövegrész helyébe a „Társadalombiztosítási Azonosító Jele” szöveg </w:t>
      </w:r>
    </w:p>
    <w:p w:rsidR="003E6B9E" w:rsidRDefault="003E6B9E" w:rsidP="009B36A1">
      <w:pPr>
        <w:jc w:val="both"/>
      </w:pPr>
    </w:p>
    <w:p w:rsidR="003E6B9E" w:rsidRDefault="0087225F" w:rsidP="009B36A1">
      <w:pPr>
        <w:jc w:val="both"/>
      </w:pPr>
      <w:r>
        <w:t>lép.</w:t>
      </w:r>
    </w:p>
    <w:p w:rsidR="00190B68" w:rsidRPr="0015572D" w:rsidRDefault="00A13DE8" w:rsidP="00190B68">
      <w:pPr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10</w:t>
      </w:r>
      <w:r w:rsidR="00190B68" w:rsidRPr="0015572D">
        <w:rPr>
          <w:rFonts w:eastAsia="Calibri"/>
          <w:b/>
          <w:iCs/>
        </w:rPr>
        <w:t>. §</w:t>
      </w:r>
    </w:p>
    <w:p w:rsidR="003E6B9E" w:rsidRDefault="003E6B9E" w:rsidP="009B36A1">
      <w:pPr>
        <w:ind w:firstLine="567"/>
        <w:jc w:val="both"/>
      </w:pPr>
    </w:p>
    <w:p w:rsidR="003E6B9E" w:rsidRDefault="00190B68" w:rsidP="009B36A1">
      <w:pPr>
        <w:ind w:firstLine="567"/>
        <w:jc w:val="both"/>
      </w:pPr>
      <w:r>
        <w:t>Ez a rendelet 2013. január 1-jén lép hatályba és a hatályba lépését követő napon hatályát veszti.</w:t>
      </w:r>
    </w:p>
    <w:p w:rsidR="0003328C" w:rsidRPr="0003328C" w:rsidRDefault="0003328C" w:rsidP="0003328C">
      <w:pPr>
        <w:pStyle w:val="NormlWeb"/>
        <w:numPr>
          <w:ilvl w:val="0"/>
          <w:numId w:val="0"/>
        </w:numPr>
        <w:rPr>
          <w:b w:val="0"/>
          <w:sz w:val="24"/>
          <w:u w:val="single"/>
        </w:rPr>
      </w:pPr>
    </w:p>
    <w:p w:rsidR="00BD6BCE" w:rsidRPr="00BD6BCE" w:rsidRDefault="00B52EAC" w:rsidP="00C870DF">
      <w:pPr>
        <w:pStyle w:val="NormlWeb"/>
        <w:numPr>
          <w:ilvl w:val="0"/>
          <w:numId w:val="0"/>
        </w:numPr>
        <w:spacing w:before="160" w:after="160"/>
        <w:rPr>
          <w:b w:val="0"/>
          <w:sz w:val="24"/>
        </w:rPr>
      </w:pPr>
      <w:r>
        <w:rPr>
          <w:b w:val="0"/>
          <w:bCs w:val="0"/>
          <w:sz w:val="24"/>
        </w:rPr>
        <w:br w:type="page"/>
      </w:r>
    </w:p>
    <w:p w:rsidR="00C870DF" w:rsidRPr="00C870DF" w:rsidRDefault="00C870DF" w:rsidP="00C870DF">
      <w:pPr>
        <w:pStyle w:val="NormlWeb"/>
        <w:numPr>
          <w:ilvl w:val="0"/>
          <w:numId w:val="0"/>
        </w:numPr>
        <w:spacing w:before="160" w:after="160"/>
        <w:jc w:val="right"/>
        <w:rPr>
          <w:b w:val="0"/>
          <w:i/>
          <w:iCs/>
          <w:sz w:val="24"/>
          <w:u w:val="single"/>
        </w:rPr>
      </w:pPr>
      <w:r w:rsidRPr="00C870DF">
        <w:rPr>
          <w:b w:val="0"/>
          <w:i/>
          <w:iCs/>
          <w:sz w:val="24"/>
        </w:rPr>
        <w:lastRenderedPageBreak/>
        <w:t>1. melléklet a</w:t>
      </w:r>
      <w:r>
        <w:rPr>
          <w:b w:val="0"/>
          <w:i/>
          <w:iCs/>
          <w:sz w:val="24"/>
        </w:rPr>
        <w:t xml:space="preserve"> .../2012. (...) Korm. rendelethez</w:t>
      </w:r>
    </w:p>
    <w:p w:rsidR="00BD6BCE" w:rsidRPr="00C870DF" w:rsidRDefault="008C2640" w:rsidP="00BD6BCE">
      <w:pPr>
        <w:pStyle w:val="NormlWeb"/>
        <w:numPr>
          <w:ilvl w:val="0"/>
          <w:numId w:val="0"/>
        </w:numPr>
        <w:spacing w:before="160" w:after="160"/>
        <w:rPr>
          <w:b w:val="0"/>
          <w:i/>
          <w:iCs/>
          <w:sz w:val="20"/>
          <w:szCs w:val="20"/>
          <w:u w:val="single"/>
        </w:rPr>
      </w:pPr>
      <w:r>
        <w:rPr>
          <w:b w:val="0"/>
          <w:iCs/>
          <w:sz w:val="20"/>
          <w:szCs w:val="20"/>
          <w:u w:val="single"/>
        </w:rPr>
        <w:t>„</w:t>
      </w:r>
      <w:r w:rsidR="00C870DF" w:rsidRPr="00C870DF">
        <w:rPr>
          <w:b w:val="0"/>
          <w:i/>
          <w:iCs/>
          <w:sz w:val="20"/>
          <w:szCs w:val="20"/>
          <w:u w:val="single"/>
        </w:rPr>
        <w:t>[</w:t>
      </w:r>
      <w:r w:rsidR="00BD6BCE" w:rsidRPr="00C870DF">
        <w:rPr>
          <w:b w:val="0"/>
          <w:i/>
          <w:iCs/>
          <w:sz w:val="20"/>
          <w:szCs w:val="20"/>
          <w:u w:val="single"/>
        </w:rPr>
        <w:t>2. számú melléklet a 223/1998. (XII. 30.) Korm. rendelethez</w:t>
      </w:r>
      <w:r w:rsidR="00C870DF" w:rsidRPr="00C870DF">
        <w:rPr>
          <w:b w:val="0"/>
          <w:i/>
          <w:iCs/>
          <w:sz w:val="20"/>
          <w:szCs w:val="20"/>
          <w:u w:val="single"/>
        </w:rPr>
        <w:t>]</w:t>
      </w:r>
    </w:p>
    <w:p w:rsidR="00BD6BCE" w:rsidRPr="00461E82" w:rsidRDefault="00BD6BCE" w:rsidP="00ED3D0A">
      <w:pPr>
        <w:autoSpaceDE w:val="0"/>
        <w:autoSpaceDN w:val="0"/>
        <w:adjustRightInd w:val="0"/>
        <w:ind w:left="1134"/>
        <w:jc w:val="both"/>
        <w:rPr>
          <w:b/>
          <w:sz w:val="20"/>
          <w:szCs w:val="20"/>
        </w:rPr>
      </w:pPr>
      <w:r w:rsidRPr="00461E82">
        <w:rPr>
          <w:b/>
          <w:bCs/>
          <w:sz w:val="20"/>
          <w:szCs w:val="20"/>
        </w:rPr>
        <w:t>A gyermekgondozási segély iránti kérelem adattartalma</w:t>
      </w:r>
    </w:p>
    <w:p w:rsidR="00125EBA" w:rsidRDefault="00125EBA" w:rsidP="00ED3D0A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A kérelmezővel és az ellátás fo</w:t>
      </w:r>
      <w:r w:rsidR="00ED3D0A">
        <w:rPr>
          <w:sz w:val="20"/>
          <w:szCs w:val="20"/>
        </w:rPr>
        <w:t>lyósításával kapcsolatos adatok</w:t>
      </w:r>
    </w:p>
    <w:p w:rsidR="00125EBA" w:rsidRDefault="00125EBA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1.1</w:t>
      </w:r>
      <w:r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Pr="00125EBA">
        <w:rPr>
          <w:sz w:val="20"/>
          <w:szCs w:val="20"/>
        </w:rPr>
        <w:t>a jogosultság jogcíme;</w:t>
      </w:r>
    </w:p>
    <w:p w:rsidR="00125EBA" w:rsidRDefault="00125EBA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Pr="00125EBA">
        <w:rPr>
          <w:sz w:val="20"/>
          <w:szCs w:val="20"/>
        </w:rPr>
        <w:t>a kérelmező</w:t>
      </w:r>
    </w:p>
    <w:p w:rsidR="00125EBA" w:rsidRDefault="00125EBA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1.2.1</w:t>
      </w:r>
      <w:r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Pr="00125EBA">
        <w:rPr>
          <w:sz w:val="20"/>
          <w:szCs w:val="20"/>
        </w:rPr>
        <w:t>neve</w:t>
      </w:r>
    </w:p>
    <w:p w:rsidR="00125EBA" w:rsidRDefault="00125EBA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1.2.2</w:t>
      </w:r>
      <w:r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Pr="00125EBA">
        <w:rPr>
          <w:sz w:val="20"/>
          <w:szCs w:val="20"/>
        </w:rPr>
        <w:t>születéskori neve</w:t>
      </w:r>
    </w:p>
    <w:p w:rsidR="00125EBA" w:rsidRDefault="00125EBA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1.2.3</w:t>
      </w:r>
      <w:r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Pr="00125EBA">
        <w:rPr>
          <w:sz w:val="20"/>
          <w:szCs w:val="20"/>
        </w:rPr>
        <w:t>születési helye, ideje</w:t>
      </w:r>
    </w:p>
    <w:p w:rsidR="00125EBA" w:rsidRDefault="00125EBA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1.2.4</w:t>
      </w:r>
      <w:r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Pr="00125EBA">
        <w:rPr>
          <w:sz w:val="20"/>
          <w:szCs w:val="20"/>
        </w:rPr>
        <w:t>anyja neve</w:t>
      </w:r>
    </w:p>
    <w:p w:rsidR="00125EBA" w:rsidRDefault="00125EBA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1.2.5</w:t>
      </w:r>
      <w:r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Pr="00125EBA">
        <w:rPr>
          <w:sz w:val="20"/>
          <w:szCs w:val="20"/>
        </w:rPr>
        <w:t>lakcíme</w:t>
      </w:r>
    </w:p>
    <w:p w:rsidR="00125EBA" w:rsidRDefault="00125EBA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1.2.6</w:t>
      </w:r>
      <w:r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>
        <w:rPr>
          <w:sz w:val="20"/>
          <w:szCs w:val="20"/>
        </w:rPr>
        <w:t>Társadalombiztosítási Azonosító Jele</w:t>
      </w:r>
    </w:p>
    <w:p w:rsidR="00125EBA" w:rsidRDefault="00125EBA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1.2.7</w:t>
      </w:r>
      <w:r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Pr="00125EBA">
        <w:rPr>
          <w:sz w:val="20"/>
          <w:szCs w:val="20"/>
        </w:rPr>
        <w:t>adóazonosító jele</w:t>
      </w:r>
    </w:p>
    <w:p w:rsidR="00125EBA" w:rsidRDefault="00125EBA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1.2.8</w:t>
      </w:r>
      <w:r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="00461E82">
        <w:rPr>
          <w:sz w:val="20"/>
          <w:szCs w:val="20"/>
        </w:rPr>
        <w:tab/>
      </w:r>
      <w:r w:rsidRPr="00125EBA">
        <w:rPr>
          <w:sz w:val="20"/>
          <w:szCs w:val="20"/>
        </w:rPr>
        <w:t>állampolgársága;</w:t>
      </w:r>
    </w:p>
    <w:p w:rsidR="00125EBA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E82">
        <w:rPr>
          <w:sz w:val="20"/>
          <w:szCs w:val="20"/>
        </w:rPr>
        <w:t>a kérelmező házastársának, bejeg</w:t>
      </w:r>
      <w:r>
        <w:rPr>
          <w:sz w:val="20"/>
          <w:szCs w:val="20"/>
        </w:rPr>
        <w:t>yzett élettársának, élettársának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1.3.1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neve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1.3.2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E82">
        <w:rPr>
          <w:sz w:val="20"/>
          <w:szCs w:val="20"/>
        </w:rPr>
        <w:t>Társadalombiztosítási Azonosító Jele</w:t>
      </w:r>
      <w:r>
        <w:rPr>
          <w:sz w:val="20"/>
          <w:szCs w:val="20"/>
        </w:rPr>
        <w:t>;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E82">
        <w:rPr>
          <w:sz w:val="20"/>
          <w:szCs w:val="20"/>
        </w:rPr>
        <w:t>a kérelmező, illetve házastársa, bejegyzett élettársa, élettársa által az EU (EGT) valamelyik tagállamában folytatott kereső vagy vállalkozási tevékenységre vonatkozó adat;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E82">
        <w:rPr>
          <w:sz w:val="20"/>
          <w:szCs w:val="20"/>
        </w:rPr>
        <w:t>a gyermekgondozási segély megállapításának kérelmezett kezdő időpontja;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E82">
        <w:rPr>
          <w:sz w:val="20"/>
          <w:szCs w:val="20"/>
        </w:rPr>
        <w:t>a gyermekgondozási segély folyósítása módjának megválasztására vonatkozó nyilatkozat;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E82">
        <w:rPr>
          <w:sz w:val="20"/>
          <w:szCs w:val="20"/>
        </w:rPr>
        <w:t>a kérelmező bankszámlaszáma (fizetési számlaszáma), vagy – postai úton (pénzforgalmi számláról történő készpénzkifizetés kézbesítése útján) történő folyósítás kérelmezése esetén – a folyósítási cím.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A</w:t>
      </w:r>
      <w:r w:rsidR="00ED3D0A">
        <w:rPr>
          <w:sz w:val="20"/>
          <w:szCs w:val="20"/>
        </w:rPr>
        <w:t xml:space="preserve"> gyermek(</w:t>
      </w:r>
      <w:proofErr w:type="spellStart"/>
      <w:r w:rsidR="00ED3D0A">
        <w:rPr>
          <w:sz w:val="20"/>
          <w:szCs w:val="20"/>
        </w:rPr>
        <w:t>ek</w:t>
      </w:r>
      <w:proofErr w:type="spellEnd"/>
      <w:r w:rsidR="00ED3D0A">
        <w:rPr>
          <w:sz w:val="20"/>
          <w:szCs w:val="20"/>
        </w:rPr>
        <w:t>)re vonatkozó adatok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E82">
        <w:rPr>
          <w:sz w:val="20"/>
          <w:szCs w:val="20"/>
        </w:rPr>
        <w:t>azon gyermeknek (ikergyermekeknek), aki(k) után a kérelmező a gyermekgondozási segély megállapítását kéri</w:t>
      </w:r>
    </w:p>
    <w:p w:rsidR="00461E82" w:rsidRDefault="00461E82" w:rsidP="00145F98">
      <w:pPr>
        <w:tabs>
          <w:tab w:val="left" w:pos="1136"/>
          <w:tab w:val="left" w:pos="1420"/>
          <w:tab w:val="left" w:pos="1704"/>
          <w:tab w:val="left" w:pos="1988"/>
          <w:tab w:val="left" w:pos="2272"/>
          <w:tab w:val="left" w:pos="52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neve</w:t>
      </w:r>
      <w:r w:rsidR="00145F98">
        <w:rPr>
          <w:sz w:val="20"/>
          <w:szCs w:val="20"/>
        </w:rPr>
        <w:tab/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61E82">
        <w:rPr>
          <w:sz w:val="20"/>
          <w:szCs w:val="20"/>
        </w:rPr>
        <w:t>2.1.</w:t>
      </w:r>
      <w:r>
        <w:rPr>
          <w:sz w:val="20"/>
          <w:szCs w:val="20"/>
        </w:rPr>
        <w:t>2</w:t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>
        <w:rPr>
          <w:sz w:val="20"/>
          <w:szCs w:val="20"/>
        </w:rPr>
        <w:t>a születési helye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61E82">
        <w:rPr>
          <w:sz w:val="20"/>
          <w:szCs w:val="20"/>
        </w:rPr>
        <w:t>2.1.</w:t>
      </w:r>
      <w:r>
        <w:rPr>
          <w:sz w:val="20"/>
          <w:szCs w:val="20"/>
        </w:rPr>
        <w:t>3</w:t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>
        <w:rPr>
          <w:sz w:val="20"/>
          <w:szCs w:val="20"/>
        </w:rPr>
        <w:t>az anyja neve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61E82">
        <w:rPr>
          <w:sz w:val="20"/>
          <w:szCs w:val="20"/>
        </w:rPr>
        <w:t>2.1.</w:t>
      </w:r>
      <w:r>
        <w:rPr>
          <w:sz w:val="20"/>
          <w:szCs w:val="20"/>
        </w:rPr>
        <w:t>4</w:t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>
        <w:rPr>
          <w:sz w:val="20"/>
          <w:szCs w:val="20"/>
        </w:rPr>
        <w:t>a Társadalombiztosítási Azonosító Jele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61E82">
        <w:rPr>
          <w:sz w:val="20"/>
          <w:szCs w:val="20"/>
        </w:rPr>
        <w:t>2.1.</w:t>
      </w:r>
      <w:r>
        <w:rPr>
          <w:sz w:val="20"/>
          <w:szCs w:val="20"/>
        </w:rPr>
        <w:t>5</w:t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 w:rsidRPr="00461E82">
        <w:rPr>
          <w:sz w:val="20"/>
          <w:szCs w:val="20"/>
        </w:rPr>
        <w:tab/>
      </w:r>
      <w:r>
        <w:rPr>
          <w:sz w:val="20"/>
          <w:szCs w:val="20"/>
        </w:rPr>
        <w:t>a háztartásba kerülésének időpontja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családi jogállása;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nyilatkozat </w:t>
      </w:r>
      <w:r w:rsidRPr="00461E82">
        <w:rPr>
          <w:sz w:val="20"/>
          <w:szCs w:val="20"/>
        </w:rPr>
        <w:t>a gyermek(</w:t>
      </w:r>
      <w:proofErr w:type="spellStart"/>
      <w:r w:rsidRPr="00461E82">
        <w:rPr>
          <w:sz w:val="20"/>
          <w:szCs w:val="20"/>
        </w:rPr>
        <w:t>ek</w:t>
      </w:r>
      <w:proofErr w:type="spellEnd"/>
      <w:r w:rsidRPr="00461E82">
        <w:rPr>
          <w:sz w:val="20"/>
          <w:szCs w:val="20"/>
        </w:rPr>
        <w:t>) tartósan beteg, illetve súlyosan fogyatékos állapotáról.</w:t>
      </w:r>
    </w:p>
    <w:p w:rsidR="00461E82" w:rsidRDefault="00461E82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 xml:space="preserve">A jogosultság megállapításához szükséges </w:t>
      </w:r>
      <w:r w:rsidRPr="00461E82">
        <w:rPr>
          <w:sz w:val="20"/>
          <w:szCs w:val="20"/>
        </w:rPr>
        <w:t>egyéb adatok és nyilatkozatok</w:t>
      </w:r>
    </w:p>
    <w:p w:rsidR="00BD6BCE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3.1</w:t>
      </w:r>
      <w:r w:rsidRPr="0061164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11646">
        <w:rPr>
          <w:sz w:val="20"/>
          <w:szCs w:val="20"/>
        </w:rPr>
        <w:t>a kérelmező magánnyugdíj-pénztári tagságára vonatkozó adat;</w:t>
      </w:r>
    </w:p>
    <w:p w:rsidR="00BD6BCE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11646">
        <w:rPr>
          <w:sz w:val="20"/>
          <w:szCs w:val="20"/>
        </w:rPr>
        <w:t>nyilatkozat arról, hogy a kérelmező részesül-e táppénzben, terhességi-gyermekágyi segélyben, gyermekgondozási díjban vagy egyéb rendszeres pénzellátásban, vagy benyújtott-e kérelmet ezen ellátások valamelyikének megállapítására;</w:t>
      </w:r>
    </w:p>
    <w:p w:rsidR="00BD6BCE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3.3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11646">
        <w:rPr>
          <w:sz w:val="20"/>
          <w:szCs w:val="20"/>
        </w:rPr>
        <w:t xml:space="preserve">nyilatkozat arról, hogy a közös háztartásban élő másik szülő vagy más személy részesül-e terhességi-gyermekágyi segélyben, gyermekgondozási díjban, gyermekgondozási segélyben, gyermeknevelési támogatásban, vagy benyújtott-e kérelmet ezen ellátások valamelyikének megállapítására; amennyiben igen, az ellátásban részesülő (kérelmező) neve, </w:t>
      </w:r>
      <w:r>
        <w:rPr>
          <w:sz w:val="20"/>
          <w:szCs w:val="20"/>
        </w:rPr>
        <w:t>Társadalombiztosítási Azonosító Jele</w:t>
      </w:r>
      <w:r w:rsidR="00BD6BCE" w:rsidRPr="00611646">
        <w:rPr>
          <w:sz w:val="20"/>
          <w:szCs w:val="20"/>
        </w:rPr>
        <w:t>, a folyósító (eljáró) szerv megnevezése, a gyermek neve;</w:t>
      </w:r>
    </w:p>
    <w:p w:rsidR="00BD6BCE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11646">
        <w:rPr>
          <w:sz w:val="20"/>
          <w:szCs w:val="20"/>
        </w:rPr>
        <w:t>nyilatkozat arról, hogy a rá irányadó öregségi nyugdíjkorhatárt betöltött özvegyi nyugdíjban részesülő kérelmező a nyugdíjfolyósító szervhez benyújtott nyilatkozatban vállalta-e a gyermekgondozási segély összege után nyugdíjjárulék (tagdíj) fizetését;</w:t>
      </w:r>
    </w:p>
    <w:p w:rsidR="00BD6BCE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11646">
        <w:rPr>
          <w:sz w:val="20"/>
          <w:szCs w:val="20"/>
        </w:rPr>
        <w:t>a kérelmező nyilatkozata a kereső tevékenységének a gyermekgondozási segély folyósítási ideje alatti korlátozásának tudomásul vételéről;</w:t>
      </w:r>
    </w:p>
    <w:p w:rsidR="00BD6BCE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11646">
        <w:rPr>
          <w:sz w:val="20"/>
          <w:szCs w:val="20"/>
        </w:rPr>
        <w:t>nyilatkozat a kérelemhez csatolt iratokról, illetve, amennyiben a kérelmező az anyakönyvi nyilvántartásban vagy a gyámhatóság nyilvántartásában szereplő adatot nem igazolta, annak a hatóságnak a megnevezése és címe, amely az eljáró hatóság által adatszolgáltatási kérelemmel megkereshető;</w:t>
      </w:r>
    </w:p>
    <w:p w:rsidR="00BD6BCE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11646">
        <w:rPr>
          <w:sz w:val="20"/>
          <w:szCs w:val="20"/>
        </w:rPr>
        <w:t>nyilatkozat a gyermekgondozási segély folyósítását érintő változások – azok bekövetkezésétől számított 15 napon belül történő – bejelentésére előírt kötelezettségnek, valamint annak tudomásul vételéről, hogy a kötelezettség elmulasztása esetén a jogalap nélkül kifizetett összeg visszakövetelésének van helye;</w:t>
      </w:r>
    </w:p>
    <w:p w:rsidR="00F81225" w:rsidRPr="00611646" w:rsidRDefault="00F81225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3B5E">
        <w:rPr>
          <w:sz w:val="20"/>
          <w:szCs w:val="20"/>
        </w:rPr>
        <w:t xml:space="preserve">a kérelmező </w:t>
      </w:r>
      <w:r>
        <w:rPr>
          <w:sz w:val="20"/>
          <w:szCs w:val="20"/>
        </w:rPr>
        <w:t>nyilatkozat</w:t>
      </w:r>
      <w:r w:rsidR="00BD3B5E">
        <w:rPr>
          <w:sz w:val="20"/>
          <w:szCs w:val="20"/>
        </w:rPr>
        <w:t>a</w:t>
      </w:r>
      <w:r>
        <w:rPr>
          <w:sz w:val="20"/>
          <w:szCs w:val="20"/>
        </w:rPr>
        <w:t xml:space="preserve"> arról, hogy kéri-e a helyi utazási kedvezményre való jogosultság igazolására szolgáló hatósági bizonyítvány kiállítását;</w:t>
      </w:r>
    </w:p>
    <w:p w:rsidR="00BD6BCE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F81225">
        <w:rPr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11646">
        <w:rPr>
          <w:sz w:val="20"/>
          <w:szCs w:val="20"/>
        </w:rPr>
        <w:t>a kérelmező vagy a törvényes képviselő aláíróhelye.</w:t>
      </w:r>
      <w:r w:rsidR="008C2640">
        <w:rPr>
          <w:sz w:val="20"/>
          <w:szCs w:val="20"/>
        </w:rPr>
        <w:t>”</w:t>
      </w:r>
    </w:p>
    <w:p w:rsidR="00611646" w:rsidRDefault="0061164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1646" w:rsidRPr="00C870DF" w:rsidRDefault="00644CD0" w:rsidP="00611646">
      <w:pPr>
        <w:pStyle w:val="NormlWeb"/>
        <w:numPr>
          <w:ilvl w:val="0"/>
          <w:numId w:val="0"/>
        </w:numPr>
        <w:spacing w:before="160" w:after="160"/>
        <w:jc w:val="right"/>
        <w:rPr>
          <w:b w:val="0"/>
          <w:i/>
          <w:iCs/>
          <w:sz w:val="24"/>
          <w:u w:val="single"/>
        </w:rPr>
      </w:pPr>
      <w:r>
        <w:rPr>
          <w:b w:val="0"/>
          <w:i/>
          <w:iCs/>
          <w:sz w:val="24"/>
        </w:rPr>
        <w:lastRenderedPageBreak/>
        <w:t>2</w:t>
      </w:r>
      <w:r w:rsidR="00611646" w:rsidRPr="00C870DF">
        <w:rPr>
          <w:b w:val="0"/>
          <w:i/>
          <w:iCs/>
          <w:sz w:val="24"/>
        </w:rPr>
        <w:t>. melléklet a</w:t>
      </w:r>
      <w:r w:rsidR="00611646">
        <w:rPr>
          <w:b w:val="0"/>
          <w:i/>
          <w:iCs/>
          <w:sz w:val="24"/>
        </w:rPr>
        <w:t xml:space="preserve"> .../2012. (...) Korm. rendelethez</w:t>
      </w:r>
    </w:p>
    <w:p w:rsidR="00611646" w:rsidRPr="00C870DF" w:rsidRDefault="008C2640" w:rsidP="00611646">
      <w:pPr>
        <w:pStyle w:val="NormlWeb"/>
        <w:numPr>
          <w:ilvl w:val="0"/>
          <w:numId w:val="0"/>
        </w:numPr>
        <w:spacing w:before="160" w:after="160"/>
        <w:rPr>
          <w:b w:val="0"/>
          <w:i/>
          <w:iCs/>
          <w:sz w:val="20"/>
          <w:szCs w:val="20"/>
          <w:u w:val="single"/>
        </w:rPr>
      </w:pPr>
      <w:r>
        <w:rPr>
          <w:b w:val="0"/>
          <w:iCs/>
          <w:sz w:val="20"/>
          <w:szCs w:val="20"/>
          <w:u w:val="single"/>
        </w:rPr>
        <w:t>„</w:t>
      </w:r>
      <w:r w:rsidR="00611646" w:rsidRPr="00C870DF">
        <w:rPr>
          <w:b w:val="0"/>
          <w:i/>
          <w:iCs/>
          <w:sz w:val="20"/>
          <w:szCs w:val="20"/>
          <w:u w:val="single"/>
        </w:rPr>
        <w:t>[</w:t>
      </w:r>
      <w:r w:rsidR="00644CD0">
        <w:rPr>
          <w:b w:val="0"/>
          <w:i/>
          <w:iCs/>
          <w:sz w:val="20"/>
          <w:szCs w:val="20"/>
          <w:u w:val="single"/>
        </w:rPr>
        <w:t>3</w:t>
      </w:r>
      <w:r w:rsidR="00611646" w:rsidRPr="00C870DF">
        <w:rPr>
          <w:b w:val="0"/>
          <w:i/>
          <w:iCs/>
          <w:sz w:val="20"/>
          <w:szCs w:val="20"/>
          <w:u w:val="single"/>
        </w:rPr>
        <w:t>. számú melléklet a 223/1998. (XII. 30.) Korm. rendelethez]</w:t>
      </w:r>
    </w:p>
    <w:p w:rsidR="00611646" w:rsidRPr="00461E82" w:rsidRDefault="00611646" w:rsidP="00ED3D0A">
      <w:pPr>
        <w:autoSpaceDE w:val="0"/>
        <w:autoSpaceDN w:val="0"/>
        <w:adjustRightInd w:val="0"/>
        <w:ind w:left="1134"/>
        <w:jc w:val="both"/>
        <w:rPr>
          <w:b/>
          <w:sz w:val="20"/>
          <w:szCs w:val="20"/>
        </w:rPr>
      </w:pPr>
      <w:r w:rsidRPr="00461E82">
        <w:rPr>
          <w:b/>
          <w:bCs/>
          <w:sz w:val="20"/>
          <w:szCs w:val="20"/>
        </w:rPr>
        <w:t xml:space="preserve">A gyermekgondozási segély </w:t>
      </w:r>
      <w:r>
        <w:rPr>
          <w:b/>
          <w:bCs/>
          <w:sz w:val="20"/>
          <w:szCs w:val="20"/>
        </w:rPr>
        <w:t xml:space="preserve">nagyszülő részére történő megállapítása </w:t>
      </w:r>
      <w:r w:rsidRPr="00461E82">
        <w:rPr>
          <w:b/>
          <w:bCs/>
          <w:sz w:val="20"/>
          <w:szCs w:val="20"/>
        </w:rPr>
        <w:t>iránti kérelem adattartalma</w:t>
      </w:r>
    </w:p>
    <w:p w:rsidR="00611646" w:rsidRPr="00611646" w:rsidRDefault="00611646" w:rsidP="00ED3D0A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</w:t>
      </w:r>
      <w:r w:rsidRPr="00611646">
        <w:rPr>
          <w:sz w:val="20"/>
          <w:szCs w:val="20"/>
        </w:rPr>
        <w:tab/>
        <w:t>A kérelmezővel és az ellátás fo</w:t>
      </w:r>
      <w:r w:rsidR="00ED3D0A">
        <w:rPr>
          <w:sz w:val="20"/>
          <w:szCs w:val="20"/>
        </w:rPr>
        <w:t>lyósításával kapcsolatos adatok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1.1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jogosultság jogcíme;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kérelmező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1.2.1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neve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1.2.2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születéskori neve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1.2.3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születési helye, ideje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1.2.4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anyja neve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1.2.5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lakcíme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1.2.6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Társadalombiztosítási Azonosító Jele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1.2.7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adóazonosító jele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1.2.8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állampolgársága;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1.3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kérelmező házastársának, bejegyzett élettársának, élettársának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1.3.1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neve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1.3.2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Társadalombiztosítási Azonosító Jele;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1.4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kérelmező, illetve házastársa, bejegyzett élettársa, élettársa által az EU (EGT) valamelyik tagállamában folytatott kereső vagy vállalkozási tevékenységre vonatkozó adat;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1.5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gyermekgondozási segély megállapításának kérelmezett kezdő időpontja;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1.6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gyermekgondozási segély folyósítása módjának megválasztására vonatkozó nyilatkozat;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1.7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kérelmező bankszámlaszáma (fizetési számlaszáma), vagy – postai úton (pénzforgalmi számláról történő készpénzkifizetés kézbesítése útján) történő folyósítás kérelmezése esetén – a folyósítási cím.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2</w:t>
      </w:r>
      <w:r w:rsidRPr="00611646">
        <w:rPr>
          <w:sz w:val="20"/>
          <w:szCs w:val="20"/>
        </w:rPr>
        <w:tab/>
        <w:t>A</w:t>
      </w:r>
      <w:r w:rsidR="00ED3D0A">
        <w:rPr>
          <w:sz w:val="20"/>
          <w:szCs w:val="20"/>
        </w:rPr>
        <w:t xml:space="preserve"> gyermek(</w:t>
      </w:r>
      <w:proofErr w:type="spellStart"/>
      <w:r w:rsidR="00ED3D0A">
        <w:rPr>
          <w:sz w:val="20"/>
          <w:szCs w:val="20"/>
        </w:rPr>
        <w:t>ek</w:t>
      </w:r>
      <w:proofErr w:type="spellEnd"/>
      <w:r w:rsidR="00ED3D0A">
        <w:rPr>
          <w:sz w:val="20"/>
          <w:szCs w:val="20"/>
        </w:rPr>
        <w:t>)re vonatkozó adatok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2.1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azon gyermeknek (ikergyermekeknek), aki(k) után a kérelmező a gyermekgondozási segély megállapítását kéri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2.1.1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neve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2.1.2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születési helye</w:t>
      </w:r>
    </w:p>
    <w:p w:rsidR="00611646" w:rsidRP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2.1.3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az anyja neve</w:t>
      </w:r>
    </w:p>
    <w:p w:rsidR="00611646" w:rsidRDefault="00611646" w:rsidP="0061164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2.1.4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Társadalombiztosítási Azonosító Jele</w:t>
      </w:r>
      <w:r w:rsidR="00644CD0">
        <w:rPr>
          <w:sz w:val="20"/>
          <w:szCs w:val="20"/>
        </w:rPr>
        <w:t>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nyilatkozat a gyermek(</w:t>
      </w:r>
      <w:proofErr w:type="spellStart"/>
      <w:r w:rsidR="00BD6BCE" w:rsidRPr="00644CD0">
        <w:rPr>
          <w:sz w:val="20"/>
          <w:szCs w:val="20"/>
        </w:rPr>
        <w:t>ek</w:t>
      </w:r>
      <w:proofErr w:type="spellEnd"/>
      <w:r w:rsidR="00BD6BCE" w:rsidRPr="00644CD0">
        <w:rPr>
          <w:sz w:val="20"/>
          <w:szCs w:val="20"/>
        </w:rPr>
        <w:t>) tartósan beteg, illetve súlyosan fogyatékos állapotáról;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nyilatkozat arról, hogy a gyermek a szülő háztartásában él-e.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A jogosultság megállapításához szükséges egyéb adatok és nyilatkozatok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a kérelmező magánnyugdíj-pénztári tagságára vonatkozó adat;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 xml:space="preserve">arra vonatkozó adat, hogy a kérelmező részesül-e nyugellátásban vagy </w:t>
      </w:r>
      <w:r w:rsidR="009A5339">
        <w:rPr>
          <w:sz w:val="20"/>
          <w:szCs w:val="20"/>
        </w:rPr>
        <w:t>egyéb, a gyermekgondozási segély mellet folyósítható rendszeres pénzellátásban</w:t>
      </w:r>
      <w:r w:rsidR="00BD6BCE" w:rsidRPr="00644CD0">
        <w:rPr>
          <w:sz w:val="20"/>
          <w:szCs w:val="20"/>
        </w:rPr>
        <w:t>, és amennyiben igen, annak megnevezése;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a gyermek(</w:t>
      </w:r>
      <w:proofErr w:type="spellStart"/>
      <w:r w:rsidR="00BD6BCE" w:rsidRPr="00644CD0">
        <w:rPr>
          <w:sz w:val="20"/>
          <w:szCs w:val="20"/>
        </w:rPr>
        <w:t>ek</w:t>
      </w:r>
      <w:proofErr w:type="spellEnd"/>
      <w:r w:rsidR="00BD6BCE" w:rsidRPr="00644CD0">
        <w:rPr>
          <w:sz w:val="20"/>
          <w:szCs w:val="20"/>
        </w:rPr>
        <w:t>) szüleinek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neve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születéskori neve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anyja neve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lakcíme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állampolgársága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4CD0">
        <w:rPr>
          <w:sz w:val="20"/>
          <w:szCs w:val="20"/>
        </w:rPr>
        <w:t>Társadalombiztosítási Azonosító Jele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az EU (EGT) valamelyik tagállamában folytatott kereső vagy vállalkozási tevékenységére vonatkozó adat;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 xml:space="preserve">arra vonatkozó adat, hogy – olyan gyermekre tekintettel, aki után a nagyszülő nem igényel gyermekgondozási segélyt – valamelyik szülő vagy más személy részesül-e terhességi-gyermekágyi segélyben, gyermekgondozási díjban, gyermekgondozási segélyben, gyermeknevelési támogatásban, vagy benyújtott-e kérelmet ilyen ellátás megállapítására; amennyiben igen, az ellátás típusa, ellátásban részesülő (kérelmező) neve, </w:t>
      </w:r>
      <w:r w:rsidRPr="00644CD0">
        <w:rPr>
          <w:sz w:val="20"/>
          <w:szCs w:val="20"/>
        </w:rPr>
        <w:t>Társadalombiztosítási Azonosító Jele</w:t>
      </w:r>
      <w:r w:rsidR="00BD6BCE" w:rsidRPr="00644CD0">
        <w:rPr>
          <w:sz w:val="20"/>
          <w:szCs w:val="20"/>
        </w:rPr>
        <w:t>, a folyósító (eljáró) szerv megnevezése, a gyermek neve;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a szülők nyilatkozata arról, hogy a gyermekgondozási segélyről a nagyszülő javára lemondanak és egyetértenek a gyermekgondozási segély nagyszülő részére történő folyósításával, továbbá a nyilatkozatot tevő szülők aláíróhelye;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a kérelmező nyilatkozata arról, hogy a rá irányadó öregségi nyugdíjkorhatárt betöltött özvegyi nyugdíjban részesülőként a nyugdíjfolyósító szervhez benyújtott nyilatkozatában vállalja-e a gyermekgondozási segély összege után nyugdíjjárulék (tagdíj) fizetését;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 xml:space="preserve">a kérelmező nyilatkozata arról, hogy a </w:t>
      </w:r>
      <w:r w:rsidR="00E27C36">
        <w:rPr>
          <w:sz w:val="20"/>
          <w:szCs w:val="20"/>
        </w:rPr>
        <w:t>gyermekgondozási segéllyel együtt nem folyósítható</w:t>
      </w:r>
      <w:r w:rsidR="00BD6BCE" w:rsidRPr="00644CD0">
        <w:rPr>
          <w:sz w:val="20"/>
          <w:szCs w:val="20"/>
        </w:rPr>
        <w:t xml:space="preserve"> rendszeres pénzellátásban nem részesül;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a kérelmező nyilatkozata a kereső tevékenységének a gyermekgondozási segély folyósításának ideje alatti kizárásának, illetve korlátozásának tudomásul vételéről;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a kérelmező nyilatkozata a gyermek napközbeni ellátást biztosító intézményben történő elhelyezésére irányuló korlátozás tudomásul vételéről;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nyilatkozat a kérelemhez csatolt iratokról, illetve, amennyiben a kérelmező az anyakönyvi nyilvántartásban, vagy a gyámhatóság nyilvántartásában szereplő adatot nem igazolta, annak a hatóságnak a megnevezése és címe, amely az eljáró hatóság által adatszolgáltatási kérelemmel megkereshető;</w:t>
      </w:r>
    </w:p>
    <w:p w:rsidR="00BD6BCE" w:rsidRP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nyilatkozat a gyermekgondozási segély folyósítását érintő változások – azok bekövetkezésétől számított 15 napon belül történő – bejelentésére előírt kötelezettségnek, valamint annak tudomásul vételéről, hogy a kötelezettség elmulasztása esetén a jogalap nélkül kifizetett összeg visszakövetelésének van helye;</w:t>
      </w:r>
    </w:p>
    <w:p w:rsidR="00BD6BCE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44CD0">
        <w:rPr>
          <w:sz w:val="20"/>
          <w:szCs w:val="20"/>
        </w:rPr>
        <w:t>a kérelmező aláíróhelye.</w:t>
      </w:r>
      <w:r w:rsidR="008C2640">
        <w:rPr>
          <w:sz w:val="20"/>
          <w:szCs w:val="20"/>
        </w:rPr>
        <w:t>”</w:t>
      </w:r>
    </w:p>
    <w:p w:rsidR="00644CD0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4CD0" w:rsidRDefault="00644CD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4CD0" w:rsidRPr="00C870DF" w:rsidRDefault="00644CD0" w:rsidP="00644CD0">
      <w:pPr>
        <w:pStyle w:val="NormlWeb"/>
        <w:numPr>
          <w:ilvl w:val="0"/>
          <w:numId w:val="0"/>
        </w:numPr>
        <w:spacing w:before="160" w:after="160"/>
        <w:jc w:val="right"/>
        <w:rPr>
          <w:b w:val="0"/>
          <w:i/>
          <w:iCs/>
          <w:sz w:val="24"/>
          <w:u w:val="single"/>
        </w:rPr>
      </w:pPr>
      <w:r>
        <w:rPr>
          <w:b w:val="0"/>
          <w:i/>
          <w:iCs/>
          <w:sz w:val="24"/>
        </w:rPr>
        <w:lastRenderedPageBreak/>
        <w:t>3</w:t>
      </w:r>
      <w:r w:rsidRPr="00C870DF">
        <w:rPr>
          <w:b w:val="0"/>
          <w:i/>
          <w:iCs/>
          <w:sz w:val="24"/>
        </w:rPr>
        <w:t>. melléklet a</w:t>
      </w:r>
      <w:r>
        <w:rPr>
          <w:b w:val="0"/>
          <w:i/>
          <w:iCs/>
          <w:sz w:val="24"/>
        </w:rPr>
        <w:t xml:space="preserve"> .../2012. (...) Korm. rendelethez</w:t>
      </w:r>
    </w:p>
    <w:p w:rsidR="00644CD0" w:rsidRPr="00C870DF" w:rsidRDefault="008C2640" w:rsidP="00644CD0">
      <w:pPr>
        <w:pStyle w:val="NormlWeb"/>
        <w:numPr>
          <w:ilvl w:val="0"/>
          <w:numId w:val="0"/>
        </w:numPr>
        <w:spacing w:before="160" w:after="160"/>
        <w:rPr>
          <w:b w:val="0"/>
          <w:i/>
          <w:iCs/>
          <w:sz w:val="20"/>
          <w:szCs w:val="20"/>
          <w:u w:val="single"/>
        </w:rPr>
      </w:pPr>
      <w:r>
        <w:rPr>
          <w:b w:val="0"/>
          <w:iCs/>
          <w:sz w:val="20"/>
          <w:szCs w:val="20"/>
          <w:u w:val="single"/>
        </w:rPr>
        <w:t>„</w:t>
      </w:r>
      <w:r w:rsidR="00644CD0" w:rsidRPr="00C870DF">
        <w:rPr>
          <w:b w:val="0"/>
          <w:i/>
          <w:iCs/>
          <w:sz w:val="20"/>
          <w:szCs w:val="20"/>
          <w:u w:val="single"/>
        </w:rPr>
        <w:t>[</w:t>
      </w:r>
      <w:r w:rsidR="00644CD0">
        <w:rPr>
          <w:b w:val="0"/>
          <w:i/>
          <w:iCs/>
          <w:sz w:val="20"/>
          <w:szCs w:val="20"/>
          <w:u w:val="single"/>
        </w:rPr>
        <w:t>4</w:t>
      </w:r>
      <w:r w:rsidR="00644CD0" w:rsidRPr="00C870DF">
        <w:rPr>
          <w:b w:val="0"/>
          <w:i/>
          <w:iCs/>
          <w:sz w:val="20"/>
          <w:szCs w:val="20"/>
          <w:u w:val="single"/>
        </w:rPr>
        <w:t xml:space="preserve"> számú melléklet a 223/1998. (XII. 30.) Korm. rendelethez]</w:t>
      </w:r>
    </w:p>
    <w:p w:rsidR="00644CD0" w:rsidRPr="00461E82" w:rsidRDefault="00644CD0" w:rsidP="00ED3D0A">
      <w:pPr>
        <w:autoSpaceDE w:val="0"/>
        <w:autoSpaceDN w:val="0"/>
        <w:adjustRightInd w:val="0"/>
        <w:ind w:left="1134"/>
        <w:jc w:val="both"/>
        <w:rPr>
          <w:b/>
          <w:sz w:val="20"/>
          <w:szCs w:val="20"/>
        </w:rPr>
      </w:pPr>
      <w:r w:rsidRPr="00461E82">
        <w:rPr>
          <w:b/>
          <w:bCs/>
          <w:sz w:val="20"/>
          <w:szCs w:val="20"/>
        </w:rPr>
        <w:t>A gyermek</w:t>
      </w:r>
      <w:r w:rsidR="00ED50F6">
        <w:rPr>
          <w:b/>
          <w:bCs/>
          <w:sz w:val="20"/>
          <w:szCs w:val="20"/>
        </w:rPr>
        <w:t xml:space="preserve">nevelési támogatás </w:t>
      </w:r>
      <w:r w:rsidRPr="00461E82">
        <w:rPr>
          <w:b/>
          <w:bCs/>
          <w:sz w:val="20"/>
          <w:szCs w:val="20"/>
        </w:rPr>
        <w:t>iránti kérelem adattartalma</w:t>
      </w:r>
    </w:p>
    <w:p w:rsidR="00644CD0" w:rsidRPr="00611646" w:rsidRDefault="00644CD0" w:rsidP="00ED3D0A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</w:t>
      </w:r>
      <w:r w:rsidRPr="00611646">
        <w:rPr>
          <w:sz w:val="20"/>
          <w:szCs w:val="20"/>
        </w:rPr>
        <w:tab/>
        <w:t>A kérelmezővel és az ellátás fo</w:t>
      </w:r>
      <w:r w:rsidR="00ED3D0A">
        <w:rPr>
          <w:sz w:val="20"/>
          <w:szCs w:val="20"/>
        </w:rPr>
        <w:t>lyósításával kapcsolatos adatok</w:t>
      </w:r>
    </w:p>
    <w:p w:rsidR="00644CD0" w:rsidRPr="00611646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1.1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jogosultság jogcíme;</w:t>
      </w:r>
    </w:p>
    <w:p w:rsidR="00644CD0" w:rsidRPr="00611646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kérelmező</w:t>
      </w:r>
    </w:p>
    <w:p w:rsidR="00644CD0" w:rsidRPr="00611646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1.2.1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neve</w:t>
      </w:r>
    </w:p>
    <w:p w:rsidR="00644CD0" w:rsidRPr="00611646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1.2.2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születéskori neve</w:t>
      </w:r>
    </w:p>
    <w:p w:rsidR="00644CD0" w:rsidRPr="00611646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1.2.3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születési helye, ideje</w:t>
      </w:r>
    </w:p>
    <w:p w:rsidR="00644CD0" w:rsidRPr="00611646" w:rsidRDefault="00644CD0" w:rsidP="00644CD0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1.2.4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anyja neve</w:t>
      </w:r>
    </w:p>
    <w:p w:rsidR="00BD6BCE" w:rsidRPr="00ED50F6" w:rsidRDefault="00ED50F6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145F98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50F6">
        <w:rPr>
          <w:sz w:val="20"/>
          <w:szCs w:val="20"/>
        </w:rPr>
        <w:t>lakcíme</w:t>
      </w:r>
    </w:p>
    <w:p w:rsidR="00BD6BCE" w:rsidRPr="00ED50F6" w:rsidRDefault="00ED50F6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145F98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Társadalombiztosítási Azonosító Jele</w:t>
      </w:r>
    </w:p>
    <w:p w:rsidR="00BD6BCE" w:rsidRPr="00ED50F6" w:rsidRDefault="00ED50F6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145F98"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50F6">
        <w:rPr>
          <w:sz w:val="20"/>
          <w:szCs w:val="20"/>
        </w:rPr>
        <w:t>adóazonosító jele</w:t>
      </w:r>
    </w:p>
    <w:p w:rsidR="00BD6BCE" w:rsidRPr="00ED50F6" w:rsidRDefault="00ED50F6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145F98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50F6">
        <w:rPr>
          <w:sz w:val="20"/>
          <w:szCs w:val="20"/>
        </w:rPr>
        <w:t>állampolgársága</w:t>
      </w:r>
      <w:r w:rsidR="00145F98">
        <w:rPr>
          <w:sz w:val="20"/>
          <w:szCs w:val="20"/>
        </w:rPr>
        <w:t>;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1.3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 kérelmező házastársának, bejegyzett élettársának, élettársának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1.3.1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neve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1.3.2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Társadalombiztosítási Azonosító Jele;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1.4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 kérelmező, illetve házastársa, bejegyzett élettársa, élettársa által az EU (EGT) valamelyik tagállamában folytatott kereső vagy vállalkozási tevékenységre vonatkozó adat;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1.5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 gyermek</w:t>
      </w:r>
      <w:r>
        <w:rPr>
          <w:sz w:val="20"/>
          <w:szCs w:val="20"/>
        </w:rPr>
        <w:t>nevelési támogatás</w:t>
      </w:r>
      <w:r w:rsidRPr="00145F98">
        <w:rPr>
          <w:sz w:val="20"/>
          <w:szCs w:val="20"/>
        </w:rPr>
        <w:t xml:space="preserve"> megállapításának kérelmezett kezdő időpontja;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1.6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 gyermeknevelési támogatás folyósítása módjának megválasztására vonatkozó nyilatkozat;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1.7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 kérelmező bankszámlaszáma (fizetési számlaszáma), vagy – postai úton (pénzforgalmi számláról történő készpénzkifizetés kézbesítése útján) történő folyósítás kérelmezése esetén – a folyósítási cím.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2</w:t>
      </w:r>
      <w:r w:rsidRPr="00145F98">
        <w:rPr>
          <w:sz w:val="20"/>
          <w:szCs w:val="20"/>
        </w:rPr>
        <w:tab/>
        <w:t>A</w:t>
      </w:r>
      <w:r w:rsidR="00ED3D0A">
        <w:rPr>
          <w:sz w:val="20"/>
          <w:szCs w:val="20"/>
        </w:rPr>
        <w:t xml:space="preserve"> gyermek(</w:t>
      </w:r>
      <w:proofErr w:type="spellStart"/>
      <w:r w:rsidR="00ED3D0A">
        <w:rPr>
          <w:sz w:val="20"/>
          <w:szCs w:val="20"/>
        </w:rPr>
        <w:t>ek</w:t>
      </w:r>
      <w:proofErr w:type="spellEnd"/>
      <w:r w:rsidR="00ED3D0A">
        <w:rPr>
          <w:sz w:val="20"/>
          <w:szCs w:val="20"/>
        </w:rPr>
        <w:t>)re vonatkozó adatok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2.1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azon gyermeknek (ikergyermekeknek), aki(k) után a kérelmező a gyermeknevelési támogatás megállapítását kéri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2.1.1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 neve</w:t>
      </w:r>
      <w:r w:rsidRPr="00145F98">
        <w:rPr>
          <w:sz w:val="20"/>
          <w:szCs w:val="20"/>
        </w:rPr>
        <w:tab/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2.1.2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 születési helye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2.1.3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az anyja neve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2.1.4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 Társadalombiztosítási Azonosító Jele</w:t>
      </w:r>
    </w:p>
    <w:p w:rsidR="00145F98" w:rsidRP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2.1.5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 háztartásba kerülésének időpontja</w:t>
      </w:r>
    </w:p>
    <w:p w:rsidR="00145F98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98">
        <w:rPr>
          <w:sz w:val="20"/>
          <w:szCs w:val="20"/>
        </w:rPr>
        <w:t>2.1.6</w:t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</w:r>
      <w:r w:rsidRPr="00145F98">
        <w:rPr>
          <w:sz w:val="20"/>
          <w:szCs w:val="20"/>
        </w:rPr>
        <w:tab/>
        <w:t>a családi jogállása;</w:t>
      </w:r>
    </w:p>
    <w:p w:rsidR="00BD6BCE" w:rsidRPr="00ED50F6" w:rsidRDefault="00145F98" w:rsidP="00145F9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BD6BCE" w:rsidRPr="00ED50F6">
        <w:rPr>
          <w:sz w:val="20"/>
          <w:szCs w:val="20"/>
        </w:rPr>
        <w:t>A jogosultság megállapításához szükséges egyéb adatok és nyilatkozatok</w:t>
      </w:r>
    </w:p>
    <w:p w:rsidR="00BD6BCE" w:rsidRPr="00ED50F6" w:rsidRDefault="00145F98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50F6">
        <w:rPr>
          <w:sz w:val="20"/>
          <w:szCs w:val="20"/>
        </w:rPr>
        <w:t>a magánnyugdíj-pénztári tagságra vonatkozó adat;</w:t>
      </w:r>
    </w:p>
    <w:p w:rsidR="00BD6BCE" w:rsidRPr="00ED50F6" w:rsidRDefault="00145F98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50F6">
        <w:rPr>
          <w:sz w:val="20"/>
          <w:szCs w:val="20"/>
        </w:rPr>
        <w:t>nyilatkozat arról, hogy a kérelmező részesül-e táppénzben, terhességi-gyermekágyi segélyben, gyermekgondozási díjban, gyermekgondozási segélyben, gyermeknevelési támogatásban vagy egyéb rendszeres pénzellátásban, vagy benyújtott-e kérelmet ezen ellátások valamelyikének megállapítására;</w:t>
      </w:r>
    </w:p>
    <w:p w:rsidR="00BD6BCE" w:rsidRPr="00ED50F6" w:rsidRDefault="00145F98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50F6">
        <w:rPr>
          <w:sz w:val="20"/>
          <w:szCs w:val="20"/>
        </w:rPr>
        <w:t xml:space="preserve">nyilatkozat arról, hogy a közös háztartásban élő másik szülő vagy más személy részesül-e terhességi-gyermekágyi segélyben, gyermekgondozási díjban, gyermekgondozási segélyben, gyermeknevelési támogatásban, vagy benyújtott-e kérelmet ezen ellátások valamelyikének megállapítására; amennyiben igen, az ellátásban részesülő (kérelmező) neve, </w:t>
      </w:r>
      <w:r>
        <w:rPr>
          <w:sz w:val="20"/>
          <w:szCs w:val="20"/>
        </w:rPr>
        <w:t>Társadalombiztosítási Azonosító Jele</w:t>
      </w:r>
      <w:r w:rsidR="00BD6BCE" w:rsidRPr="00ED50F6">
        <w:rPr>
          <w:sz w:val="20"/>
          <w:szCs w:val="20"/>
        </w:rPr>
        <w:t>, a folyósító (eljáró) szerv megnevezése, a gyermek neve;</w:t>
      </w:r>
    </w:p>
    <w:p w:rsidR="00BD6BCE" w:rsidRPr="00ED50F6" w:rsidRDefault="00145F98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50F6">
        <w:rPr>
          <w:sz w:val="20"/>
          <w:szCs w:val="20"/>
        </w:rPr>
        <w:t>nyilatkozat a kereső tevékenységnek a gyermeknevelési támogatás folyósításának ideje alatti korlátozásának tudomásul vételéről;</w:t>
      </w:r>
    </w:p>
    <w:p w:rsidR="00BD6BCE" w:rsidRPr="00ED50F6" w:rsidRDefault="00145F98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50F6">
        <w:rPr>
          <w:sz w:val="20"/>
          <w:szCs w:val="20"/>
        </w:rPr>
        <w:t>nyilatkozat a kérelemhez csatolt iratokról, illetve, amennyiben a kérelmező az anyakönyvi nyilvántartásban, vagy a gyámhatóság nyilvántartásában szereplő adatot nem igazolta, annak a hatóságnak a megnevezése és címe, amely az eljáró hatóság által adatszolgáltatási kérelemmel megkereshető;</w:t>
      </w:r>
    </w:p>
    <w:p w:rsidR="00BD6BCE" w:rsidRDefault="00145F98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50F6">
        <w:rPr>
          <w:sz w:val="20"/>
          <w:szCs w:val="20"/>
        </w:rPr>
        <w:t>nyilatkozat a gyermeknevelési támogatás folyósítását érintő változások – azok bekövetkezésétől számított 15 napon belül történő – bejelentésére előírt kötelezettségnek, valamint annak tudomásul vételéről, hogy a kötelezettség elmulasztása esetén a jogalap nélkül kifizetett összeg visszakövetelésének van helye;</w:t>
      </w:r>
    </w:p>
    <w:p w:rsidR="00F81225" w:rsidRPr="00ED50F6" w:rsidRDefault="00F81225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81225">
        <w:rPr>
          <w:sz w:val="20"/>
          <w:szCs w:val="20"/>
        </w:rPr>
        <w:t>3.</w:t>
      </w:r>
      <w:r>
        <w:rPr>
          <w:sz w:val="20"/>
          <w:szCs w:val="20"/>
        </w:rPr>
        <w:t>7</w:t>
      </w:r>
      <w:r w:rsidRPr="00F81225">
        <w:rPr>
          <w:sz w:val="20"/>
          <w:szCs w:val="20"/>
        </w:rPr>
        <w:tab/>
      </w:r>
      <w:r w:rsidRPr="00F81225">
        <w:rPr>
          <w:sz w:val="20"/>
          <w:szCs w:val="20"/>
        </w:rPr>
        <w:tab/>
      </w:r>
      <w:r w:rsidRPr="00F81225">
        <w:rPr>
          <w:sz w:val="20"/>
          <w:szCs w:val="20"/>
        </w:rPr>
        <w:tab/>
      </w:r>
      <w:r w:rsidR="00BD3B5E">
        <w:rPr>
          <w:sz w:val="20"/>
          <w:szCs w:val="20"/>
        </w:rPr>
        <w:t xml:space="preserve">a kérelmező </w:t>
      </w:r>
      <w:r w:rsidRPr="00F81225">
        <w:rPr>
          <w:sz w:val="20"/>
          <w:szCs w:val="20"/>
        </w:rPr>
        <w:t>nyilatkozat</w:t>
      </w:r>
      <w:r w:rsidR="00BD3B5E">
        <w:rPr>
          <w:sz w:val="20"/>
          <w:szCs w:val="20"/>
        </w:rPr>
        <w:t>a</w:t>
      </w:r>
      <w:r w:rsidRPr="00F81225">
        <w:rPr>
          <w:sz w:val="20"/>
          <w:szCs w:val="20"/>
        </w:rPr>
        <w:t xml:space="preserve"> arról, hogy kéri-e a helyi utazási kedvezményre való jogosultság igazolására szolgáló hatósági bizonyítvány kiállítását;</w:t>
      </w:r>
    </w:p>
    <w:p w:rsidR="00BD6BCE" w:rsidRDefault="00145F98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F81225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50F6">
        <w:rPr>
          <w:sz w:val="20"/>
          <w:szCs w:val="20"/>
        </w:rPr>
        <w:t>a kérelmező vagy a törvényes képviselő aláíróhelye.</w:t>
      </w:r>
      <w:r w:rsidR="008C2640">
        <w:rPr>
          <w:sz w:val="20"/>
          <w:szCs w:val="20"/>
        </w:rPr>
        <w:t>”</w:t>
      </w:r>
    </w:p>
    <w:p w:rsidR="006C270A" w:rsidRDefault="006C270A" w:rsidP="00ED50F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270A" w:rsidRDefault="006C27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C270A" w:rsidRPr="00C870DF" w:rsidRDefault="006C270A" w:rsidP="006C270A">
      <w:pPr>
        <w:pStyle w:val="NormlWeb"/>
        <w:numPr>
          <w:ilvl w:val="0"/>
          <w:numId w:val="0"/>
        </w:numPr>
        <w:spacing w:before="160" w:after="160"/>
        <w:jc w:val="right"/>
        <w:rPr>
          <w:b w:val="0"/>
          <w:i/>
          <w:iCs/>
          <w:sz w:val="24"/>
          <w:u w:val="single"/>
        </w:rPr>
      </w:pPr>
      <w:r>
        <w:rPr>
          <w:b w:val="0"/>
          <w:i/>
          <w:iCs/>
          <w:sz w:val="24"/>
        </w:rPr>
        <w:lastRenderedPageBreak/>
        <w:t>4</w:t>
      </w:r>
      <w:r w:rsidRPr="00C870DF">
        <w:rPr>
          <w:b w:val="0"/>
          <w:i/>
          <w:iCs/>
          <w:sz w:val="24"/>
        </w:rPr>
        <w:t>. melléklet a</w:t>
      </w:r>
      <w:r>
        <w:rPr>
          <w:b w:val="0"/>
          <w:i/>
          <w:iCs/>
          <w:sz w:val="24"/>
        </w:rPr>
        <w:t xml:space="preserve"> .../2012. (...) Korm. rendelethez</w:t>
      </w:r>
    </w:p>
    <w:p w:rsidR="006C270A" w:rsidRPr="00C870DF" w:rsidRDefault="008C2640" w:rsidP="006C270A">
      <w:pPr>
        <w:pStyle w:val="NormlWeb"/>
        <w:numPr>
          <w:ilvl w:val="0"/>
          <w:numId w:val="0"/>
        </w:numPr>
        <w:spacing w:before="160" w:after="160"/>
        <w:rPr>
          <w:b w:val="0"/>
          <w:i/>
          <w:iCs/>
          <w:sz w:val="20"/>
          <w:szCs w:val="20"/>
          <w:u w:val="single"/>
        </w:rPr>
      </w:pPr>
      <w:r>
        <w:rPr>
          <w:b w:val="0"/>
          <w:iCs/>
          <w:sz w:val="20"/>
          <w:szCs w:val="20"/>
          <w:u w:val="single"/>
        </w:rPr>
        <w:t>„</w:t>
      </w:r>
      <w:r w:rsidR="006C270A" w:rsidRPr="00C870DF">
        <w:rPr>
          <w:b w:val="0"/>
          <w:i/>
          <w:iCs/>
          <w:sz w:val="20"/>
          <w:szCs w:val="20"/>
          <w:u w:val="single"/>
        </w:rPr>
        <w:t>[</w:t>
      </w:r>
      <w:r w:rsidR="006C270A">
        <w:rPr>
          <w:b w:val="0"/>
          <w:i/>
          <w:iCs/>
          <w:sz w:val="20"/>
          <w:szCs w:val="20"/>
          <w:u w:val="single"/>
        </w:rPr>
        <w:t>5</w:t>
      </w:r>
      <w:r w:rsidR="006C270A" w:rsidRPr="00C870DF">
        <w:rPr>
          <w:b w:val="0"/>
          <w:i/>
          <w:iCs/>
          <w:sz w:val="20"/>
          <w:szCs w:val="20"/>
          <w:u w:val="single"/>
        </w:rPr>
        <w:t xml:space="preserve"> számú melléklet a 223/1998. (XII. 30.) Korm. rendelethez]</w:t>
      </w:r>
    </w:p>
    <w:p w:rsidR="006C270A" w:rsidRPr="00461E82" w:rsidRDefault="006C270A" w:rsidP="00ED3D0A">
      <w:pPr>
        <w:autoSpaceDE w:val="0"/>
        <w:autoSpaceDN w:val="0"/>
        <w:adjustRightInd w:val="0"/>
        <w:ind w:left="1134"/>
        <w:jc w:val="both"/>
        <w:rPr>
          <w:b/>
          <w:sz w:val="20"/>
          <w:szCs w:val="20"/>
        </w:rPr>
      </w:pPr>
      <w:r w:rsidRPr="00461E82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z</w:t>
      </w:r>
      <w:r w:rsidRPr="0046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anyasági támogatás </w:t>
      </w:r>
      <w:r w:rsidRPr="00461E82">
        <w:rPr>
          <w:b/>
          <w:bCs/>
          <w:sz w:val="20"/>
          <w:szCs w:val="20"/>
        </w:rPr>
        <w:t>iránti kérelem adattartalma</w:t>
      </w:r>
    </w:p>
    <w:p w:rsidR="006C270A" w:rsidRPr="00611646" w:rsidRDefault="006C270A" w:rsidP="00ED3D0A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</w:t>
      </w:r>
      <w:r w:rsidRPr="00611646">
        <w:rPr>
          <w:sz w:val="20"/>
          <w:szCs w:val="20"/>
        </w:rPr>
        <w:tab/>
        <w:t>A kérelmezővel és az ellátás fo</w:t>
      </w:r>
      <w:r w:rsidR="00ED3D0A">
        <w:rPr>
          <w:sz w:val="20"/>
          <w:szCs w:val="20"/>
        </w:rPr>
        <w:t>lyósításával kapcsolatos adatok</w:t>
      </w:r>
    </w:p>
    <w:p w:rsidR="006C270A" w:rsidRPr="00611646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1.1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jogosultság jogcíme;</w:t>
      </w:r>
    </w:p>
    <w:p w:rsidR="006C270A" w:rsidRPr="00611646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 kérelmező</w:t>
      </w:r>
    </w:p>
    <w:p w:rsidR="006C270A" w:rsidRPr="00611646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1.2.1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neve</w:t>
      </w:r>
    </w:p>
    <w:p w:rsidR="006C270A" w:rsidRPr="00611646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1.2.2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születéskori neve</w:t>
      </w:r>
    </w:p>
    <w:p w:rsidR="006C270A" w:rsidRPr="00611646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1.2.3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születési helye, ideje</w:t>
      </w:r>
    </w:p>
    <w:p w:rsidR="006C270A" w:rsidRPr="00611646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1.2.4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  <w:t>anyja neve</w:t>
      </w:r>
    </w:p>
    <w:p w:rsidR="006C270A" w:rsidRPr="00ED50F6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50F6">
        <w:rPr>
          <w:sz w:val="20"/>
          <w:szCs w:val="20"/>
        </w:rPr>
        <w:t>lakcíme</w:t>
      </w:r>
    </w:p>
    <w:p w:rsid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Társadalombiztosítási Azonosító Jele</w:t>
      </w:r>
    </w:p>
    <w:p w:rsid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állampolgársága;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C270A">
        <w:rPr>
          <w:sz w:val="20"/>
          <w:szCs w:val="20"/>
        </w:rPr>
        <w:t>az anyasági támogatás folyósítása módjának megválasztására vonatkozó nyilatkozat;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C270A">
        <w:rPr>
          <w:sz w:val="20"/>
          <w:szCs w:val="20"/>
        </w:rPr>
        <w:t>a kérelmező bankszámlaszáma (fizetési számlaszáma), vagy – postai úton (pénzforgalmi számláról történő készpénzkifizetés kézbesítése útján) történő folyósítás kérelmezése esetén – a folyósítási cím.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A g</w:t>
      </w:r>
      <w:r w:rsidR="00BD6BCE" w:rsidRPr="006C270A">
        <w:rPr>
          <w:sz w:val="20"/>
          <w:szCs w:val="20"/>
        </w:rPr>
        <w:t>yermek(</w:t>
      </w:r>
      <w:proofErr w:type="spellStart"/>
      <w:r w:rsidR="00BD6BCE" w:rsidRPr="006C270A">
        <w:rPr>
          <w:sz w:val="20"/>
          <w:szCs w:val="20"/>
        </w:rPr>
        <w:t>ek</w:t>
      </w:r>
      <w:proofErr w:type="spellEnd"/>
      <w:r w:rsidR="00BD6BCE" w:rsidRPr="006C270A">
        <w:rPr>
          <w:sz w:val="20"/>
          <w:szCs w:val="20"/>
        </w:rPr>
        <w:t>)re vonatkozó adatok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C270A">
        <w:rPr>
          <w:sz w:val="20"/>
          <w:szCs w:val="20"/>
        </w:rPr>
        <w:t>azon gyermeknek (ikergyermekeknek), aki(k) után a kérelmező az anyasági támogatás megállapítását kéri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C270A">
        <w:rPr>
          <w:sz w:val="20"/>
          <w:szCs w:val="20"/>
        </w:rPr>
        <w:t>a neve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C270A">
        <w:rPr>
          <w:sz w:val="20"/>
          <w:szCs w:val="20"/>
        </w:rPr>
        <w:t>a születési helye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C270A">
        <w:rPr>
          <w:sz w:val="20"/>
          <w:szCs w:val="20"/>
        </w:rPr>
        <w:t>a születési ideje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C270A">
        <w:rPr>
          <w:sz w:val="20"/>
          <w:szCs w:val="20"/>
        </w:rPr>
        <w:t>az anyja neve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</w:t>
      </w:r>
      <w:r w:rsidRPr="006C270A">
        <w:rPr>
          <w:sz w:val="20"/>
          <w:szCs w:val="20"/>
        </w:rPr>
        <w:t>Társadalombiztosítási Azonosító Jele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C270A">
        <w:rPr>
          <w:sz w:val="20"/>
          <w:szCs w:val="20"/>
        </w:rPr>
        <w:t>a háztartásba kerülésének időpontja.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BD6BCE" w:rsidRPr="006C270A">
        <w:rPr>
          <w:sz w:val="20"/>
          <w:szCs w:val="20"/>
        </w:rPr>
        <w:t>A jogosultság megállapításához szükséges egyéb adatok és nyilatkozatok</w:t>
      </w:r>
    </w:p>
    <w:p w:rsidR="00BD6BCE" w:rsidRP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C270A">
        <w:rPr>
          <w:sz w:val="20"/>
          <w:szCs w:val="20"/>
        </w:rPr>
        <w:t>nyilatkozat a kérelemhez csatolt iratokról, illetve, amennyiben a kérelmező az anyakönyvi nyilvántartásban vagy a gyámhatóság nyilvántartásában szereplő adatot nem igazolta, annak a hatóságnak a megnevezése és címe, amely az eljáró hatóság által adatszolgáltatási kérelemmel megkereshető;</w:t>
      </w:r>
    </w:p>
    <w:p w:rsidR="00BD6BCE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6C270A">
        <w:rPr>
          <w:sz w:val="20"/>
          <w:szCs w:val="20"/>
        </w:rPr>
        <w:t>a kérelmező aláíróhelye.</w:t>
      </w:r>
      <w:r w:rsidR="008C2640">
        <w:rPr>
          <w:sz w:val="20"/>
          <w:szCs w:val="20"/>
        </w:rPr>
        <w:t>”</w:t>
      </w:r>
    </w:p>
    <w:p w:rsidR="008C2640" w:rsidRDefault="008C2640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270A" w:rsidRDefault="006C27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C270A" w:rsidRPr="00C870DF" w:rsidRDefault="006C270A" w:rsidP="006C270A">
      <w:pPr>
        <w:pStyle w:val="NormlWeb"/>
        <w:numPr>
          <w:ilvl w:val="0"/>
          <w:numId w:val="0"/>
        </w:numPr>
        <w:spacing w:before="160" w:after="160"/>
        <w:jc w:val="right"/>
        <w:rPr>
          <w:b w:val="0"/>
          <w:i/>
          <w:iCs/>
          <w:sz w:val="24"/>
          <w:u w:val="single"/>
        </w:rPr>
      </w:pPr>
      <w:r>
        <w:rPr>
          <w:b w:val="0"/>
          <w:i/>
          <w:iCs/>
          <w:sz w:val="24"/>
        </w:rPr>
        <w:lastRenderedPageBreak/>
        <w:t>5</w:t>
      </w:r>
      <w:r w:rsidRPr="00C870DF">
        <w:rPr>
          <w:b w:val="0"/>
          <w:i/>
          <w:iCs/>
          <w:sz w:val="24"/>
        </w:rPr>
        <w:t>. melléklet a</w:t>
      </w:r>
      <w:r>
        <w:rPr>
          <w:b w:val="0"/>
          <w:i/>
          <w:iCs/>
          <w:sz w:val="24"/>
        </w:rPr>
        <w:t xml:space="preserve"> .../2012. (...) Korm. rendelethez</w:t>
      </w:r>
    </w:p>
    <w:p w:rsidR="006C270A" w:rsidRPr="00C870DF" w:rsidRDefault="008C2640" w:rsidP="006C270A">
      <w:pPr>
        <w:pStyle w:val="NormlWeb"/>
        <w:numPr>
          <w:ilvl w:val="0"/>
          <w:numId w:val="0"/>
        </w:numPr>
        <w:spacing w:before="160" w:after="160"/>
        <w:rPr>
          <w:b w:val="0"/>
          <w:i/>
          <w:iCs/>
          <w:sz w:val="20"/>
          <w:szCs w:val="20"/>
          <w:u w:val="single"/>
        </w:rPr>
      </w:pPr>
      <w:r>
        <w:rPr>
          <w:b w:val="0"/>
          <w:iCs/>
          <w:sz w:val="20"/>
          <w:szCs w:val="20"/>
          <w:u w:val="single"/>
        </w:rPr>
        <w:t>„</w:t>
      </w:r>
      <w:r w:rsidR="006C270A" w:rsidRPr="00C870DF">
        <w:rPr>
          <w:b w:val="0"/>
          <w:i/>
          <w:iCs/>
          <w:sz w:val="20"/>
          <w:szCs w:val="20"/>
          <w:u w:val="single"/>
        </w:rPr>
        <w:t>[</w:t>
      </w:r>
      <w:r w:rsidR="006C270A">
        <w:rPr>
          <w:b w:val="0"/>
          <w:i/>
          <w:iCs/>
          <w:sz w:val="20"/>
          <w:szCs w:val="20"/>
          <w:u w:val="single"/>
        </w:rPr>
        <w:t>8</w:t>
      </w:r>
      <w:r w:rsidR="006C270A" w:rsidRPr="00C870DF">
        <w:rPr>
          <w:b w:val="0"/>
          <w:i/>
          <w:iCs/>
          <w:sz w:val="20"/>
          <w:szCs w:val="20"/>
          <w:u w:val="single"/>
        </w:rPr>
        <w:t xml:space="preserve"> számú melléklet a 223/1998. (XII. 30.) Korm. rendelethez]</w:t>
      </w:r>
    </w:p>
    <w:p w:rsidR="006C270A" w:rsidRPr="00461E82" w:rsidRDefault="006C270A" w:rsidP="00ED3D0A">
      <w:pPr>
        <w:autoSpaceDE w:val="0"/>
        <w:autoSpaceDN w:val="0"/>
        <w:adjustRightInd w:val="0"/>
        <w:ind w:left="1134"/>
        <w:jc w:val="both"/>
        <w:rPr>
          <w:b/>
          <w:sz w:val="20"/>
          <w:szCs w:val="20"/>
        </w:rPr>
      </w:pPr>
      <w:r w:rsidRPr="006C270A">
        <w:rPr>
          <w:b/>
          <w:bCs/>
          <w:sz w:val="20"/>
          <w:szCs w:val="20"/>
        </w:rPr>
        <w:t>A szociális biztonsági rendszerek koordinációjáról szóló közösségi rendeletek hatálya alá tartozó személyek családtámogatási ellátásra való jogosultságának megállapításához szükséges formanyomtatvány adattartalma</w:t>
      </w:r>
    </w:p>
    <w:p w:rsidR="006C270A" w:rsidRPr="00611646" w:rsidRDefault="006C270A" w:rsidP="00ED3D0A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</w:t>
      </w:r>
      <w:r w:rsidRPr="00611646">
        <w:rPr>
          <w:sz w:val="20"/>
          <w:szCs w:val="20"/>
        </w:rPr>
        <w:tab/>
        <w:t>A kérelmezővel kapcsolatos adatok:</w:t>
      </w:r>
    </w:p>
    <w:p w:rsidR="006C270A" w:rsidRPr="00611646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1.1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="00ED3D0A" w:rsidRPr="00ED3D0A">
        <w:rPr>
          <w:sz w:val="20"/>
          <w:szCs w:val="20"/>
        </w:rPr>
        <w:t>utolsó külföldi lakcím</w:t>
      </w:r>
      <w:r w:rsidRPr="00611646">
        <w:rPr>
          <w:sz w:val="20"/>
          <w:szCs w:val="20"/>
        </w:rPr>
        <w:t>;</w:t>
      </w:r>
    </w:p>
    <w:p w:rsidR="006C270A" w:rsidRPr="00611646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="00ED3D0A" w:rsidRPr="00ED3D0A">
        <w:rPr>
          <w:sz w:val="20"/>
          <w:szCs w:val="20"/>
        </w:rPr>
        <w:t>az EGT tagállam területén fennálló társadalombiztosításra kötelezett jogviszony(</w:t>
      </w:r>
      <w:proofErr w:type="spellStart"/>
      <w:r w:rsidR="00ED3D0A" w:rsidRPr="00ED3D0A">
        <w:rPr>
          <w:sz w:val="20"/>
          <w:szCs w:val="20"/>
        </w:rPr>
        <w:t>ai</w:t>
      </w:r>
      <w:proofErr w:type="spellEnd"/>
      <w:r w:rsidR="00ED3D0A" w:rsidRPr="00ED3D0A">
        <w:rPr>
          <w:sz w:val="20"/>
          <w:szCs w:val="20"/>
        </w:rPr>
        <w:t>)</w:t>
      </w:r>
      <w:proofErr w:type="spellStart"/>
      <w:r w:rsidR="00ED3D0A" w:rsidRPr="00ED3D0A">
        <w:rPr>
          <w:sz w:val="20"/>
          <w:szCs w:val="20"/>
        </w:rPr>
        <w:t>ra</w:t>
      </w:r>
      <w:proofErr w:type="spellEnd"/>
      <w:r w:rsidR="00ED3D0A" w:rsidRPr="00ED3D0A">
        <w:rPr>
          <w:sz w:val="20"/>
          <w:szCs w:val="20"/>
        </w:rPr>
        <w:t xml:space="preserve"> vonatkozó adatok</w:t>
      </w:r>
      <w:r w:rsidR="00ED3D0A">
        <w:rPr>
          <w:sz w:val="20"/>
          <w:szCs w:val="20"/>
        </w:rPr>
        <w:t>, azaz</w:t>
      </w:r>
    </w:p>
    <w:p w:rsidR="006C270A" w:rsidRPr="00611646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1.2.1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="00ED3D0A" w:rsidRPr="00ED3D0A">
        <w:rPr>
          <w:sz w:val="20"/>
          <w:szCs w:val="20"/>
        </w:rPr>
        <w:t>a jogviszony megnevezése</w:t>
      </w:r>
    </w:p>
    <w:p w:rsidR="006C270A" w:rsidRDefault="006C27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1.2.2</w:t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Pr="00611646">
        <w:rPr>
          <w:sz w:val="20"/>
          <w:szCs w:val="20"/>
        </w:rPr>
        <w:tab/>
      </w:r>
      <w:r w:rsidR="00ED3D0A" w:rsidRPr="00ED3D0A">
        <w:rPr>
          <w:sz w:val="20"/>
          <w:szCs w:val="20"/>
        </w:rPr>
        <w:t>a munkáltató címe/székhelye</w:t>
      </w:r>
    </w:p>
    <w:p w:rsidR="00ED3D0A" w:rsidRDefault="00ED3D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3D0A">
        <w:rPr>
          <w:sz w:val="20"/>
          <w:szCs w:val="20"/>
        </w:rPr>
        <w:t>a jogviszony kezdete és vége</w:t>
      </w:r>
      <w:r>
        <w:rPr>
          <w:sz w:val="20"/>
          <w:szCs w:val="20"/>
        </w:rPr>
        <w:t>;</w:t>
      </w:r>
    </w:p>
    <w:p w:rsidR="00ED3D0A" w:rsidRDefault="00ED3D0A" w:rsidP="006C27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3D0A">
        <w:rPr>
          <w:sz w:val="20"/>
          <w:szCs w:val="20"/>
        </w:rPr>
        <w:t>nyilatkozat arról, hogy a kérelmező kiküldetésben foglalkoztatott-e; amennyiben igen, a kiküldő munkáltató megnevezése, címe.</w:t>
      </w:r>
    </w:p>
    <w:p w:rsidR="00BD6BCE" w:rsidRPr="00ED3D0A" w:rsidRDefault="00ED3D0A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A kérelmező házastársával, bejegyzett élettárásával, élettársával kapcsolatos adatok</w:t>
      </w:r>
    </w:p>
    <w:p w:rsidR="00BD6BCE" w:rsidRPr="00ED3D0A" w:rsidRDefault="00ED3D0A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életvitelszerű tartózkodási hely;</w:t>
      </w:r>
    </w:p>
    <w:p w:rsidR="00BD6BCE" w:rsidRPr="00ED3D0A" w:rsidRDefault="00ED3D0A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a tartózkodási jogot igazoló okmány kiadásának időpontja;</w:t>
      </w:r>
    </w:p>
    <w:p w:rsidR="00BD6BCE" w:rsidRPr="00ED3D0A" w:rsidRDefault="00ED3D0A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az EGT tagállam területén fennálló társadalombiztosításra kötelezett jogviszony(</w:t>
      </w:r>
      <w:proofErr w:type="spellStart"/>
      <w:r w:rsidR="00BD6BCE" w:rsidRPr="00ED3D0A">
        <w:rPr>
          <w:sz w:val="20"/>
          <w:szCs w:val="20"/>
        </w:rPr>
        <w:t>ai</w:t>
      </w:r>
      <w:proofErr w:type="spellEnd"/>
      <w:r w:rsidR="00BD6BCE" w:rsidRPr="00ED3D0A">
        <w:rPr>
          <w:sz w:val="20"/>
          <w:szCs w:val="20"/>
        </w:rPr>
        <w:t>)</w:t>
      </w:r>
      <w:proofErr w:type="spellStart"/>
      <w:r w:rsidR="00BD6BCE" w:rsidRPr="00ED3D0A">
        <w:rPr>
          <w:sz w:val="20"/>
          <w:szCs w:val="20"/>
        </w:rPr>
        <w:t>ra</w:t>
      </w:r>
      <w:proofErr w:type="spellEnd"/>
      <w:r w:rsidR="00BD6BCE" w:rsidRPr="00ED3D0A">
        <w:rPr>
          <w:sz w:val="20"/>
          <w:szCs w:val="20"/>
        </w:rPr>
        <w:t xml:space="preserve"> vonatkozó adatok</w:t>
      </w:r>
      <w:r>
        <w:rPr>
          <w:sz w:val="20"/>
          <w:szCs w:val="20"/>
        </w:rPr>
        <w:t>, azaz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a jogviszony megnevezése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a munkáltató címe/székhelye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a jogviszony kezdete és vége</w:t>
      </w:r>
      <w:r>
        <w:rPr>
          <w:sz w:val="20"/>
          <w:szCs w:val="20"/>
        </w:rPr>
        <w:t>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 xml:space="preserve">nyilatkozat arról, hogy a kérelmező </w:t>
      </w:r>
      <w:r w:rsidRPr="00DF05DF">
        <w:rPr>
          <w:sz w:val="20"/>
          <w:szCs w:val="20"/>
        </w:rPr>
        <w:t>házastárs</w:t>
      </w:r>
      <w:r>
        <w:rPr>
          <w:sz w:val="20"/>
          <w:szCs w:val="20"/>
        </w:rPr>
        <w:t>a</w:t>
      </w:r>
      <w:r w:rsidRPr="00DF05DF">
        <w:rPr>
          <w:sz w:val="20"/>
          <w:szCs w:val="20"/>
        </w:rPr>
        <w:t>, bejegyzett élettárás</w:t>
      </w:r>
      <w:r>
        <w:rPr>
          <w:sz w:val="20"/>
          <w:szCs w:val="20"/>
        </w:rPr>
        <w:t>a</w:t>
      </w:r>
      <w:r w:rsidRPr="00DF05DF">
        <w:rPr>
          <w:sz w:val="20"/>
          <w:szCs w:val="20"/>
        </w:rPr>
        <w:t>, élettárs</w:t>
      </w:r>
      <w:r>
        <w:rPr>
          <w:sz w:val="20"/>
          <w:szCs w:val="20"/>
        </w:rPr>
        <w:t>a</w:t>
      </w:r>
      <w:r w:rsidRPr="00DF05DF">
        <w:rPr>
          <w:sz w:val="20"/>
          <w:szCs w:val="20"/>
        </w:rPr>
        <w:t xml:space="preserve"> </w:t>
      </w:r>
      <w:r w:rsidR="00BD6BCE" w:rsidRPr="00ED3D0A">
        <w:rPr>
          <w:sz w:val="20"/>
          <w:szCs w:val="20"/>
        </w:rPr>
        <w:t>kiküldetésben foglalkoztatott-e, amennyiben igen, a kiküldő munkáltató megnevezése, címe.</w:t>
      </w:r>
    </w:p>
    <w:p w:rsidR="00BD6BCE" w:rsidRPr="00ED3D0A" w:rsidRDefault="00ED3D0A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A</w:t>
      </w:r>
      <w:r w:rsidR="00BD6BCE" w:rsidRPr="00ED3D0A">
        <w:rPr>
          <w:sz w:val="20"/>
          <w:szCs w:val="20"/>
        </w:rPr>
        <w:t xml:space="preserve"> kérelmezővel, a házastársával (bejegyzett élettárásával, élettársával), valamint a gyermek(</w:t>
      </w:r>
      <w:proofErr w:type="spellStart"/>
      <w:r w:rsidR="00BD6BCE" w:rsidRPr="00ED3D0A">
        <w:rPr>
          <w:sz w:val="20"/>
          <w:szCs w:val="20"/>
        </w:rPr>
        <w:t>ek</w:t>
      </w:r>
      <w:proofErr w:type="spellEnd"/>
      <w:r w:rsidR="00BD6BCE" w:rsidRPr="00ED3D0A">
        <w:rPr>
          <w:sz w:val="20"/>
          <w:szCs w:val="20"/>
        </w:rPr>
        <w:t>)kel kapcsolatos további adatok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azon tagállam(ok) megnevezése, ahol a kérelmező, illetve a házastárs, bejegyzett élettárs, élettárs társadalombiztosítási járulékot fizet;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azon tagállam(ok) megnevezése, ahol a kérelmező, illetve a házastárs, bejegyzett élettárs, élettárs nyugellátásban részesül;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azon tagállam(ok) megnevezése, ahol a kérelmező, illetve a házastárs, bejegyzett élettárs, élettárs családi ellátásban részesül, amennyiben van ilyen, a folyósító szerv megnevezése, az ügy száma, a folyósítás kezdő időpontja;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 xml:space="preserve">a kérelmező, valamint a házastárs, bejegyzett élettárs, élettárs </w:t>
      </w:r>
      <w:proofErr w:type="spellStart"/>
      <w:r w:rsidR="00BD6BCE" w:rsidRPr="00ED3D0A">
        <w:rPr>
          <w:sz w:val="20"/>
          <w:szCs w:val="20"/>
        </w:rPr>
        <w:t>aláíróhelye</w:t>
      </w:r>
      <w:proofErr w:type="spellEnd"/>
      <w:r w:rsidR="00BD6BCE" w:rsidRPr="00ED3D0A">
        <w:rPr>
          <w:sz w:val="20"/>
          <w:szCs w:val="20"/>
        </w:rPr>
        <w:t>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az ellátásra jogosító gyermek(</w:t>
      </w:r>
      <w:proofErr w:type="spellStart"/>
      <w:r w:rsidR="00BD6BCE" w:rsidRPr="00ED3D0A">
        <w:rPr>
          <w:sz w:val="20"/>
          <w:szCs w:val="20"/>
        </w:rPr>
        <w:t>ek</w:t>
      </w:r>
      <w:proofErr w:type="spellEnd"/>
      <w:r w:rsidR="00BD6BCE" w:rsidRPr="00ED3D0A">
        <w:rPr>
          <w:sz w:val="20"/>
          <w:szCs w:val="20"/>
        </w:rPr>
        <w:t>)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3.5.1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neve</w:t>
      </w:r>
    </w:p>
    <w:p w:rsidR="00BD6BCE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3.5.2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életvitelszerű tartózkodási helye.</w:t>
      </w:r>
      <w:r w:rsidR="008C2640">
        <w:rPr>
          <w:sz w:val="20"/>
          <w:szCs w:val="20"/>
        </w:rPr>
        <w:t>”</w:t>
      </w:r>
    </w:p>
    <w:p w:rsidR="00ED3D0A" w:rsidRDefault="00ED3D0A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3D0A" w:rsidRDefault="00ED3D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05DF" w:rsidRPr="00C870DF" w:rsidRDefault="00DF05DF" w:rsidP="00DF05DF">
      <w:pPr>
        <w:pStyle w:val="NormlWeb"/>
        <w:numPr>
          <w:ilvl w:val="0"/>
          <w:numId w:val="0"/>
        </w:numPr>
        <w:spacing w:before="160" w:after="160"/>
        <w:jc w:val="right"/>
        <w:rPr>
          <w:b w:val="0"/>
          <w:i/>
          <w:iCs/>
          <w:sz w:val="24"/>
          <w:u w:val="single"/>
        </w:rPr>
      </w:pPr>
      <w:r>
        <w:rPr>
          <w:b w:val="0"/>
          <w:i/>
          <w:iCs/>
          <w:sz w:val="24"/>
        </w:rPr>
        <w:lastRenderedPageBreak/>
        <w:t>6</w:t>
      </w:r>
      <w:r w:rsidRPr="00C870DF">
        <w:rPr>
          <w:b w:val="0"/>
          <w:i/>
          <w:iCs/>
          <w:sz w:val="24"/>
        </w:rPr>
        <w:t>. melléklet a</w:t>
      </w:r>
      <w:r>
        <w:rPr>
          <w:b w:val="0"/>
          <w:i/>
          <w:iCs/>
          <w:sz w:val="24"/>
        </w:rPr>
        <w:t xml:space="preserve"> .../2012. (...) Korm. rendelethez</w:t>
      </w:r>
    </w:p>
    <w:p w:rsidR="00DF05DF" w:rsidRPr="00C870DF" w:rsidRDefault="008C2640" w:rsidP="00DF05DF">
      <w:pPr>
        <w:pStyle w:val="NormlWeb"/>
        <w:numPr>
          <w:ilvl w:val="0"/>
          <w:numId w:val="0"/>
        </w:numPr>
        <w:spacing w:before="160" w:after="160"/>
        <w:rPr>
          <w:b w:val="0"/>
          <w:i/>
          <w:iCs/>
          <w:sz w:val="20"/>
          <w:szCs w:val="20"/>
          <w:u w:val="single"/>
        </w:rPr>
      </w:pPr>
      <w:r>
        <w:rPr>
          <w:b w:val="0"/>
          <w:iCs/>
          <w:sz w:val="20"/>
          <w:szCs w:val="20"/>
          <w:u w:val="single"/>
        </w:rPr>
        <w:t>„</w:t>
      </w:r>
      <w:r w:rsidR="00DF05DF" w:rsidRPr="00C870DF">
        <w:rPr>
          <w:b w:val="0"/>
          <w:i/>
          <w:iCs/>
          <w:sz w:val="20"/>
          <w:szCs w:val="20"/>
          <w:u w:val="single"/>
        </w:rPr>
        <w:t>[</w:t>
      </w:r>
      <w:r w:rsidR="00DF05DF">
        <w:rPr>
          <w:b w:val="0"/>
          <w:i/>
          <w:iCs/>
          <w:sz w:val="20"/>
          <w:szCs w:val="20"/>
          <w:u w:val="single"/>
        </w:rPr>
        <w:t>9</w:t>
      </w:r>
      <w:r w:rsidR="00DF05DF" w:rsidRPr="00C870DF">
        <w:rPr>
          <w:b w:val="0"/>
          <w:i/>
          <w:iCs/>
          <w:sz w:val="20"/>
          <w:szCs w:val="20"/>
          <w:u w:val="single"/>
        </w:rPr>
        <w:t xml:space="preserve"> számú melléklet a 223/1998. (XII. 30.) Korm. rendelethez]</w:t>
      </w:r>
    </w:p>
    <w:p w:rsidR="00DF05DF" w:rsidRPr="00461E82" w:rsidRDefault="00DF05DF" w:rsidP="00DF05DF">
      <w:pPr>
        <w:autoSpaceDE w:val="0"/>
        <w:autoSpaceDN w:val="0"/>
        <w:adjustRightInd w:val="0"/>
        <w:ind w:left="1134"/>
        <w:jc w:val="both"/>
        <w:rPr>
          <w:b/>
          <w:sz w:val="20"/>
          <w:szCs w:val="20"/>
        </w:rPr>
      </w:pPr>
      <w:r w:rsidRPr="00DF05DF">
        <w:rPr>
          <w:b/>
          <w:bCs/>
          <w:sz w:val="20"/>
          <w:szCs w:val="20"/>
        </w:rPr>
        <w:t xml:space="preserve">A tanulói jogviszony fennállásáról szóló igazolás </w:t>
      </w:r>
      <w:r w:rsidRPr="006C270A">
        <w:rPr>
          <w:b/>
          <w:bCs/>
          <w:sz w:val="20"/>
          <w:szCs w:val="20"/>
        </w:rPr>
        <w:t>adattartalma</w:t>
      </w:r>
    </w:p>
    <w:p w:rsidR="00DF05DF" w:rsidRPr="00611646" w:rsidRDefault="00DF05DF" w:rsidP="00DF05DF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11646">
        <w:rPr>
          <w:sz w:val="20"/>
          <w:szCs w:val="20"/>
        </w:rPr>
        <w:t>1</w:t>
      </w:r>
      <w:r w:rsidRPr="00611646">
        <w:rPr>
          <w:sz w:val="20"/>
          <w:szCs w:val="20"/>
        </w:rPr>
        <w:tab/>
        <w:t xml:space="preserve">A </w:t>
      </w:r>
      <w:r>
        <w:rPr>
          <w:sz w:val="20"/>
          <w:szCs w:val="20"/>
        </w:rPr>
        <w:t>tanuló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neve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születési helye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születési ideje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anyja neve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lakcíme;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="00BD6BCE" w:rsidRPr="00ED3D0A">
        <w:rPr>
          <w:sz w:val="20"/>
          <w:szCs w:val="20"/>
        </w:rPr>
        <w:t>z iskola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neve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címe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OM azonosítója;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A</w:t>
      </w:r>
      <w:r w:rsidR="00BD6BCE" w:rsidRPr="00ED3D0A">
        <w:rPr>
          <w:sz w:val="20"/>
          <w:szCs w:val="20"/>
        </w:rPr>
        <w:t xml:space="preserve"> képzés időtartama;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="00BD6BCE" w:rsidRPr="00ED3D0A">
        <w:rPr>
          <w:sz w:val="20"/>
          <w:szCs w:val="20"/>
        </w:rPr>
        <w:t xml:space="preserve"> tanulói jogviszony megszűnésének várható időpontja;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É</w:t>
      </w:r>
      <w:r w:rsidR="00BD6BCE" w:rsidRPr="00ED3D0A">
        <w:rPr>
          <w:sz w:val="20"/>
          <w:szCs w:val="20"/>
        </w:rPr>
        <w:t>rettségi vizsga, szakmunkásvizsga időpontja;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A</w:t>
      </w:r>
      <w:r w:rsidR="00BD6BCE" w:rsidRPr="00ED3D0A">
        <w:rPr>
          <w:sz w:val="20"/>
          <w:szCs w:val="20"/>
        </w:rPr>
        <w:t xml:space="preserve"> tanulói jogviszony szünetelése esetén a szünetelés időtartama;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A</w:t>
      </w:r>
      <w:r w:rsidR="00BD6BCE" w:rsidRPr="00ED3D0A">
        <w:rPr>
          <w:sz w:val="20"/>
          <w:szCs w:val="20"/>
        </w:rPr>
        <w:t xml:space="preserve"> tanulói jogviszony megszűnése esetén annak időpontja;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A</w:t>
      </w:r>
      <w:r w:rsidR="00BD6BCE" w:rsidRPr="00ED3D0A">
        <w:rPr>
          <w:sz w:val="20"/>
          <w:szCs w:val="20"/>
        </w:rPr>
        <w:t>z iskola igazgatójának aláíróhelye;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A</w:t>
      </w:r>
      <w:r w:rsidR="00BD6BCE" w:rsidRPr="00ED3D0A">
        <w:rPr>
          <w:sz w:val="20"/>
          <w:szCs w:val="20"/>
        </w:rPr>
        <w:t xml:space="preserve"> családi pótlék iránti kérelmet benyújtó, illetve arra jogosult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neve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6BCE" w:rsidRPr="00ED3D0A">
        <w:rPr>
          <w:sz w:val="20"/>
          <w:szCs w:val="20"/>
        </w:rPr>
        <w:t>lakcíme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Társadalombiztosítási Azonosító Jele</w:t>
      </w:r>
      <w:r w:rsidR="00BD6BCE" w:rsidRPr="00ED3D0A">
        <w:rPr>
          <w:sz w:val="20"/>
          <w:szCs w:val="20"/>
        </w:rPr>
        <w:t>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="00BD6BCE" w:rsidRPr="00ED3D0A">
        <w:rPr>
          <w:sz w:val="20"/>
          <w:szCs w:val="20"/>
        </w:rPr>
        <w:t xml:space="preserve"> gyermek (tanuló) TAJ száma;</w:t>
      </w:r>
    </w:p>
    <w:p w:rsidR="00BD6BCE" w:rsidRPr="00ED3D0A" w:rsidRDefault="00DF05DF" w:rsidP="00ED3D0A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A</w:t>
      </w:r>
      <w:r w:rsidR="00BD6BCE" w:rsidRPr="00ED3D0A">
        <w:rPr>
          <w:sz w:val="20"/>
          <w:szCs w:val="20"/>
        </w:rPr>
        <w:t xml:space="preserve"> kérelmező aláíróhelye</w:t>
      </w:r>
      <w:r w:rsidR="008C2640">
        <w:rPr>
          <w:sz w:val="20"/>
          <w:szCs w:val="20"/>
        </w:rPr>
        <w:t>”</w:t>
      </w:r>
    </w:p>
    <w:sectPr w:rsidR="00BD6BCE" w:rsidRPr="00ED3D0A" w:rsidSect="003C2A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D3" w:rsidRDefault="009D79D3">
      <w:r>
        <w:separator/>
      </w:r>
    </w:p>
  </w:endnote>
  <w:endnote w:type="continuationSeparator" w:id="0">
    <w:p w:rsidR="009D79D3" w:rsidRDefault="009D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ED" w:rsidRDefault="00094DE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37"/>
      <w:gridCol w:w="3150"/>
      <w:gridCol w:w="2999"/>
    </w:tblGrid>
    <w:tr w:rsidR="00094DED" w:rsidRPr="008A1EA7" w:rsidTr="00831BFB">
      <w:tc>
        <w:tcPr>
          <w:tcW w:w="3259" w:type="dxa"/>
        </w:tcPr>
        <w:p w:rsidR="00094DED" w:rsidRPr="005029D1" w:rsidRDefault="00094DED" w:rsidP="00831BFB">
          <w:pPr>
            <w:pStyle w:val="llb"/>
            <w:jc w:val="center"/>
            <w:rPr>
              <w:b/>
              <w:color w:val="C0C0C0"/>
              <w:sz w:val="16"/>
              <w:szCs w:val="16"/>
            </w:rPr>
          </w:pPr>
          <w:r w:rsidRPr="005029D1">
            <w:rPr>
              <w:b/>
              <w:color w:val="C0C0C0"/>
              <w:sz w:val="16"/>
              <w:szCs w:val="16"/>
            </w:rPr>
            <w:t>készítette:</w:t>
          </w:r>
        </w:p>
      </w:tc>
      <w:tc>
        <w:tcPr>
          <w:tcW w:w="3259" w:type="dxa"/>
        </w:tcPr>
        <w:p w:rsidR="00094DED" w:rsidRPr="005029D1" w:rsidRDefault="00094DED" w:rsidP="00831BFB">
          <w:pPr>
            <w:pStyle w:val="llb"/>
            <w:jc w:val="center"/>
            <w:rPr>
              <w:b/>
              <w:color w:val="C0C0C0"/>
              <w:sz w:val="16"/>
              <w:szCs w:val="16"/>
            </w:rPr>
          </w:pPr>
          <w:r w:rsidRPr="005029D1">
            <w:rPr>
              <w:b/>
              <w:color w:val="C0C0C0"/>
              <w:sz w:val="16"/>
              <w:szCs w:val="16"/>
            </w:rPr>
            <w:t>látta:</w:t>
          </w:r>
        </w:p>
      </w:tc>
      <w:tc>
        <w:tcPr>
          <w:tcW w:w="3260" w:type="dxa"/>
        </w:tcPr>
        <w:p w:rsidR="00094DED" w:rsidRPr="005029D1" w:rsidRDefault="00094DED" w:rsidP="00831BFB">
          <w:pPr>
            <w:pStyle w:val="llb"/>
            <w:jc w:val="center"/>
            <w:rPr>
              <w:b/>
              <w:color w:val="C0C0C0"/>
              <w:sz w:val="16"/>
              <w:szCs w:val="16"/>
            </w:rPr>
          </w:pPr>
          <w:r w:rsidRPr="005029D1">
            <w:rPr>
              <w:b/>
              <w:color w:val="C0C0C0"/>
              <w:sz w:val="16"/>
              <w:szCs w:val="16"/>
            </w:rPr>
            <w:t>jóváhagyta:</w:t>
          </w:r>
        </w:p>
      </w:tc>
    </w:tr>
    <w:tr w:rsidR="00094DED" w:rsidRPr="005029D1" w:rsidTr="00831BFB">
      <w:tc>
        <w:tcPr>
          <w:tcW w:w="3259" w:type="dxa"/>
          <w:vAlign w:val="center"/>
        </w:tcPr>
        <w:p w:rsidR="00094DED" w:rsidRPr="00403204" w:rsidRDefault="00094DED" w:rsidP="00831BF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r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 xml:space="preserve">dr. </w:t>
          </w:r>
          <w:r>
            <w:rPr>
              <w:rFonts w:eastAsia="Calibri"/>
              <w:color w:val="BFBFBF" w:themeColor="background1" w:themeShade="BF"/>
              <w:sz w:val="18"/>
              <w:szCs w:val="18"/>
            </w:rPr>
            <w:t>Hajós Andrea</w:t>
          </w:r>
          <w:r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 xml:space="preserve"> (795-</w:t>
          </w:r>
          <w:r>
            <w:rPr>
              <w:rFonts w:eastAsia="Calibri"/>
              <w:color w:val="BFBFBF" w:themeColor="background1" w:themeShade="BF"/>
              <w:sz w:val="18"/>
              <w:szCs w:val="18"/>
            </w:rPr>
            <w:t>3098</w:t>
          </w:r>
          <w:r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>)</w:t>
          </w:r>
        </w:p>
        <w:p w:rsidR="00094DED" w:rsidRPr="00403204" w:rsidRDefault="00AB45EA" w:rsidP="00831BF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hyperlink r:id="rId1" w:history="1">
            <w:proofErr w:type="gramStart"/>
            <w:r w:rsidR="00094DED" w:rsidRPr="00403204">
              <w:rPr>
                <w:rStyle w:val="Hiperhivatkozs"/>
                <w:rFonts w:eastAsia="Calibri"/>
                <w:color w:val="BFBFBF" w:themeColor="background1" w:themeShade="BF"/>
                <w:sz w:val="18"/>
                <w:szCs w:val="18"/>
              </w:rPr>
              <w:t>eva.szalay@nefmi.gov.hu</w:t>
            </w:r>
          </w:hyperlink>
          <w:r w:rsidR="00094DED"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 xml:space="preserve"> ;</w:t>
          </w:r>
          <w:proofErr w:type="gramEnd"/>
        </w:p>
        <w:p w:rsidR="00094DED" w:rsidRPr="00403204" w:rsidRDefault="00094DED" w:rsidP="00831BF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r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>dr. Tóth Zsófia (795-3116)</w:t>
          </w:r>
        </w:p>
        <w:p w:rsidR="00094DED" w:rsidRPr="00403204" w:rsidRDefault="00AB45EA" w:rsidP="00831BF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hyperlink r:id="rId2" w:history="1">
            <w:proofErr w:type="gramStart"/>
            <w:r w:rsidR="00094DED" w:rsidRPr="00403204">
              <w:rPr>
                <w:rStyle w:val="Hiperhivatkozs"/>
                <w:rFonts w:eastAsia="Calibri"/>
                <w:color w:val="BFBFBF" w:themeColor="background1" w:themeShade="BF"/>
                <w:sz w:val="18"/>
                <w:szCs w:val="18"/>
              </w:rPr>
              <w:t>zsofia.toth@nefmi.gov.hu</w:t>
            </w:r>
          </w:hyperlink>
          <w:r w:rsidR="00094DED"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 xml:space="preserve"> ;</w:t>
          </w:r>
          <w:proofErr w:type="gramEnd"/>
        </w:p>
        <w:p w:rsidR="00094DED" w:rsidRPr="00403204" w:rsidRDefault="00094DED" w:rsidP="00831BF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r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>dr. Izsa Szabolcs (795-3012)</w:t>
          </w:r>
        </w:p>
        <w:p w:rsidR="00094DED" w:rsidRPr="00403204" w:rsidRDefault="00AB45EA" w:rsidP="00831BF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hyperlink r:id="rId3" w:history="1">
            <w:r w:rsidR="00094DED" w:rsidRPr="00403204">
              <w:rPr>
                <w:rStyle w:val="Hiperhivatkozs"/>
                <w:rFonts w:eastAsia="Calibri"/>
                <w:color w:val="BFBFBF" w:themeColor="background1" w:themeShade="BF"/>
                <w:sz w:val="18"/>
                <w:szCs w:val="18"/>
              </w:rPr>
              <w:t>szabolcs.izsa@nefmi.gov.hu</w:t>
            </w:r>
          </w:hyperlink>
          <w:r w:rsidR="00094DED"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 xml:space="preserve"> </w:t>
          </w:r>
        </w:p>
        <w:p w:rsidR="00094DED" w:rsidRPr="00403204" w:rsidRDefault="00094DED" w:rsidP="00831BFB">
          <w:pPr>
            <w:tabs>
              <w:tab w:val="center" w:pos="4536"/>
              <w:tab w:val="right" w:pos="9072"/>
            </w:tabs>
            <w:jc w:val="center"/>
            <w:rPr>
              <w:color w:val="BFBFBF" w:themeColor="background1" w:themeShade="BF"/>
              <w:sz w:val="12"/>
              <w:szCs w:val="12"/>
            </w:rPr>
          </w:pPr>
        </w:p>
      </w:tc>
      <w:tc>
        <w:tcPr>
          <w:tcW w:w="3259" w:type="dxa"/>
          <w:vAlign w:val="center"/>
        </w:tcPr>
        <w:p w:rsidR="00094DED" w:rsidRPr="00DE4DDF" w:rsidRDefault="00094DED" w:rsidP="00DE4DDF">
          <w:pPr>
            <w:pStyle w:val="llb"/>
            <w:jc w:val="center"/>
            <w:rPr>
              <w:rFonts w:eastAsia="Calibri"/>
              <w:i/>
              <w:color w:val="BFBFBF" w:themeColor="background1" w:themeShade="BF"/>
              <w:sz w:val="18"/>
              <w:szCs w:val="18"/>
            </w:rPr>
          </w:pPr>
          <w:r>
            <w:rPr>
              <w:rFonts w:eastAsia="Calibri"/>
              <w:color w:val="BFBFBF" w:themeColor="background1" w:themeShade="BF"/>
              <w:sz w:val="18"/>
              <w:szCs w:val="18"/>
            </w:rPr>
            <w:t xml:space="preserve">Bódiné </w:t>
          </w:r>
          <w:proofErr w:type="spellStart"/>
          <w:r>
            <w:rPr>
              <w:rFonts w:eastAsia="Calibri"/>
              <w:color w:val="BFBFBF" w:themeColor="background1" w:themeShade="BF"/>
              <w:sz w:val="18"/>
              <w:szCs w:val="18"/>
            </w:rPr>
            <w:t>Pájer</w:t>
          </w:r>
          <w:proofErr w:type="spellEnd"/>
          <w:r>
            <w:rPr>
              <w:rFonts w:eastAsia="Calibri"/>
              <w:color w:val="BFBFBF" w:themeColor="background1" w:themeShade="BF"/>
              <w:sz w:val="18"/>
              <w:szCs w:val="18"/>
            </w:rPr>
            <w:t xml:space="preserve"> Mariann </w:t>
          </w:r>
          <w:r>
            <w:rPr>
              <w:rFonts w:eastAsia="Calibri"/>
              <w:i/>
              <w:color w:val="BFBFBF" w:themeColor="background1" w:themeShade="BF"/>
              <w:sz w:val="18"/>
              <w:szCs w:val="18"/>
            </w:rPr>
            <w:t xml:space="preserve">mb. </w:t>
          </w:r>
          <w:proofErr w:type="spellStart"/>
          <w:r>
            <w:rPr>
              <w:rFonts w:eastAsia="Calibri"/>
              <w:i/>
              <w:color w:val="BFBFBF" w:themeColor="background1" w:themeShade="BF"/>
              <w:sz w:val="18"/>
              <w:szCs w:val="18"/>
            </w:rPr>
            <w:t>főov</w:t>
          </w:r>
          <w:proofErr w:type="spellEnd"/>
          <w:r>
            <w:rPr>
              <w:rFonts w:eastAsia="Calibri"/>
              <w:i/>
              <w:color w:val="BFBFBF" w:themeColor="background1" w:themeShade="BF"/>
              <w:sz w:val="18"/>
              <w:szCs w:val="18"/>
            </w:rPr>
            <w:t>.</w:t>
          </w:r>
        </w:p>
        <w:p w:rsidR="00094DED" w:rsidRDefault="00094DED" w:rsidP="00DE4DDF">
          <w:pPr>
            <w:pStyle w:val="llb"/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r>
            <w:rPr>
              <w:rFonts w:eastAsia="Calibri"/>
              <w:color w:val="BFBFBF" w:themeColor="background1" w:themeShade="BF"/>
              <w:sz w:val="18"/>
              <w:szCs w:val="18"/>
            </w:rPr>
            <w:t>795-3109</w:t>
          </w:r>
        </w:p>
        <w:p w:rsidR="00094DED" w:rsidRDefault="00094DED" w:rsidP="00DE4DDF">
          <w:pPr>
            <w:pStyle w:val="llb"/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proofErr w:type="spellStart"/>
          <w:r w:rsidRPr="00DE4DDF">
            <w:rPr>
              <w:rFonts w:eastAsia="Calibri"/>
              <w:color w:val="BFBFBF" w:themeColor="background1" w:themeShade="BF"/>
              <w:sz w:val="18"/>
              <w:szCs w:val="18"/>
              <w:u w:val="single"/>
            </w:rPr>
            <w:t>mariann.pajer</w:t>
          </w:r>
          <w:proofErr w:type="spellEnd"/>
          <w:r w:rsidRPr="00DE4DDF">
            <w:rPr>
              <w:rFonts w:eastAsia="Calibri"/>
              <w:color w:val="BFBFBF" w:themeColor="background1" w:themeShade="BF"/>
              <w:sz w:val="18"/>
              <w:szCs w:val="18"/>
              <w:u w:val="single"/>
            </w:rPr>
            <w:t>@nefmi.gov.hu</w:t>
          </w:r>
          <w:r>
            <w:rPr>
              <w:rFonts w:eastAsia="Calibri"/>
              <w:color w:val="BFBFBF" w:themeColor="background1" w:themeShade="BF"/>
              <w:sz w:val="18"/>
              <w:szCs w:val="18"/>
            </w:rPr>
            <w:t>;</w:t>
          </w:r>
        </w:p>
        <w:p w:rsidR="00094DED" w:rsidRPr="00403204" w:rsidRDefault="00094DED" w:rsidP="00DE4DDF">
          <w:pPr>
            <w:pStyle w:val="llb"/>
            <w:jc w:val="center"/>
            <w:rPr>
              <w:rFonts w:eastAsia="Calibri"/>
              <w:i/>
              <w:color w:val="BFBFBF" w:themeColor="background1" w:themeShade="BF"/>
              <w:sz w:val="18"/>
              <w:szCs w:val="18"/>
            </w:rPr>
          </w:pPr>
          <w:r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 xml:space="preserve">dr. Lakatos Hedvig </w:t>
          </w:r>
          <w:proofErr w:type="spellStart"/>
          <w:r w:rsidRPr="00403204">
            <w:rPr>
              <w:rFonts w:eastAsia="Calibri"/>
              <w:i/>
              <w:color w:val="BFBFBF" w:themeColor="background1" w:themeShade="BF"/>
              <w:sz w:val="18"/>
              <w:szCs w:val="18"/>
            </w:rPr>
            <w:t>főov.-h</w:t>
          </w:r>
          <w:proofErr w:type="spellEnd"/>
          <w:r w:rsidRPr="00403204">
            <w:rPr>
              <w:rFonts w:eastAsia="Calibri"/>
              <w:i/>
              <w:color w:val="BFBFBF" w:themeColor="background1" w:themeShade="BF"/>
              <w:sz w:val="18"/>
              <w:szCs w:val="18"/>
            </w:rPr>
            <w:t>.</w:t>
          </w:r>
        </w:p>
        <w:p w:rsidR="00094DED" w:rsidRPr="00403204" w:rsidRDefault="00094DED" w:rsidP="00831BF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r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>795-3005</w:t>
          </w:r>
        </w:p>
        <w:p w:rsidR="00094DED" w:rsidRPr="00403204" w:rsidRDefault="00AB45EA" w:rsidP="00831BF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BFBFBF" w:themeColor="background1" w:themeShade="BF"/>
            </w:rPr>
          </w:pPr>
          <w:hyperlink r:id="rId4" w:history="1">
            <w:r w:rsidR="00094DED" w:rsidRPr="00403204">
              <w:rPr>
                <w:rFonts w:eastAsia="Calibri"/>
                <w:color w:val="BFBFBF" w:themeColor="background1" w:themeShade="BF"/>
                <w:sz w:val="18"/>
                <w:u w:val="single"/>
              </w:rPr>
              <w:t>hedvig.lakatos@nefmi.gov.hu</w:t>
            </w:r>
          </w:hyperlink>
        </w:p>
        <w:p w:rsidR="00094DED" w:rsidRPr="00403204" w:rsidRDefault="00094DED" w:rsidP="00831BFB">
          <w:pPr>
            <w:tabs>
              <w:tab w:val="center" w:pos="4536"/>
              <w:tab w:val="right" w:pos="9072"/>
            </w:tabs>
            <w:spacing w:before="20"/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r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>Asztalosné Zupcsán Erika</w:t>
          </w:r>
        </w:p>
        <w:p w:rsidR="00094DED" w:rsidRPr="00403204" w:rsidRDefault="00094DED" w:rsidP="00831BFB">
          <w:pPr>
            <w:tabs>
              <w:tab w:val="center" w:pos="4536"/>
              <w:tab w:val="right" w:pos="9072"/>
            </w:tabs>
            <w:spacing w:before="20"/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r w:rsidRPr="00403204">
            <w:rPr>
              <w:rFonts w:eastAsia="Calibri"/>
              <w:i/>
              <w:color w:val="BFBFBF" w:themeColor="background1" w:themeShade="BF"/>
              <w:sz w:val="18"/>
              <w:szCs w:val="18"/>
            </w:rPr>
            <w:t>helyettes államtitkár</w:t>
          </w:r>
        </w:p>
        <w:p w:rsidR="00094DED" w:rsidRPr="00403204" w:rsidRDefault="00094DED" w:rsidP="00831BFB">
          <w:pPr>
            <w:tabs>
              <w:tab w:val="center" w:pos="4536"/>
              <w:tab w:val="right" w:pos="9072"/>
            </w:tabs>
            <w:spacing w:before="20"/>
            <w:jc w:val="center"/>
            <w:rPr>
              <w:i/>
              <w:color w:val="BFBFBF" w:themeColor="background1" w:themeShade="BF"/>
              <w:sz w:val="12"/>
              <w:szCs w:val="12"/>
            </w:rPr>
          </w:pPr>
          <w:r w:rsidRPr="00403204">
            <w:rPr>
              <w:rFonts w:eastAsia="Calibri"/>
              <w:color w:val="BFBFBF" w:themeColor="background1" w:themeShade="BF"/>
              <w:sz w:val="18"/>
              <w:szCs w:val="18"/>
            </w:rPr>
            <w:t xml:space="preserve">Lövei Tünde </w:t>
          </w:r>
          <w:r w:rsidRPr="00403204">
            <w:rPr>
              <w:rFonts w:eastAsia="Calibri"/>
              <w:i/>
              <w:color w:val="BFBFBF" w:themeColor="background1" w:themeShade="BF"/>
              <w:sz w:val="18"/>
              <w:szCs w:val="18"/>
            </w:rPr>
            <w:t>sajtófőnök</w:t>
          </w:r>
        </w:p>
      </w:tc>
      <w:tc>
        <w:tcPr>
          <w:tcW w:w="3260" w:type="dxa"/>
          <w:vAlign w:val="center"/>
        </w:tcPr>
        <w:p w:rsidR="00094DED" w:rsidRPr="00403204" w:rsidRDefault="00094DED" w:rsidP="00831BFB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Calibri"/>
              <w:color w:val="BFBFBF" w:themeColor="background1" w:themeShade="BF"/>
              <w:sz w:val="18"/>
              <w:szCs w:val="18"/>
            </w:rPr>
          </w:pPr>
          <w:smartTag w:uri="urn:schemas-microsoft-com:office:smarttags" w:element="PersonName">
            <w:r w:rsidRPr="00403204">
              <w:rPr>
                <w:rFonts w:eastAsia="Calibri"/>
                <w:color w:val="BFBFBF" w:themeColor="background1" w:themeShade="BF"/>
                <w:sz w:val="18"/>
                <w:szCs w:val="18"/>
              </w:rPr>
              <w:t>Soltész Miklós</w:t>
            </w:r>
          </w:smartTag>
        </w:p>
        <w:p w:rsidR="00094DED" w:rsidRPr="00403204" w:rsidRDefault="00094DED" w:rsidP="00831BF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i/>
              <w:color w:val="BFBFBF" w:themeColor="background1" w:themeShade="BF"/>
              <w:sz w:val="18"/>
              <w:szCs w:val="18"/>
            </w:rPr>
          </w:pPr>
          <w:r w:rsidRPr="00403204">
            <w:rPr>
              <w:rFonts w:eastAsia="Calibri"/>
              <w:i/>
              <w:color w:val="BFBFBF" w:themeColor="background1" w:themeShade="BF"/>
              <w:sz w:val="18"/>
              <w:szCs w:val="18"/>
            </w:rPr>
            <w:t>szociális, család- és ifjúságügyért felelős államtitkár</w:t>
          </w:r>
        </w:p>
        <w:p w:rsidR="00094DED" w:rsidRPr="00403204" w:rsidRDefault="00094DED" w:rsidP="00831BFB">
          <w:pPr>
            <w:pStyle w:val="llb"/>
            <w:jc w:val="center"/>
            <w:rPr>
              <w:color w:val="BFBFBF" w:themeColor="background1" w:themeShade="BF"/>
              <w:sz w:val="12"/>
              <w:szCs w:val="12"/>
            </w:rPr>
          </w:pPr>
        </w:p>
      </w:tc>
    </w:tr>
  </w:tbl>
  <w:p w:rsidR="00094DED" w:rsidRPr="00325902" w:rsidRDefault="00094DED">
    <w:pPr>
      <w:pStyle w:val="ll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D3" w:rsidRDefault="009D79D3">
      <w:r>
        <w:separator/>
      </w:r>
    </w:p>
  </w:footnote>
  <w:footnote w:type="continuationSeparator" w:id="0">
    <w:p w:rsidR="009D79D3" w:rsidRDefault="009D7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ED" w:rsidRDefault="00094DED" w:rsidP="00A906C3">
    <w:pPr>
      <w:pStyle w:val="lfej"/>
      <w:jc w:val="center"/>
      <w:rPr>
        <w:sz w:val="20"/>
      </w:rPr>
    </w:pPr>
    <w:r w:rsidRPr="0011517C">
      <w:rPr>
        <w:sz w:val="20"/>
      </w:rPr>
      <w:t xml:space="preserve">Az előterjesztést a Kormány nem tárgyalta meg, ezért </w:t>
    </w:r>
    <w:proofErr w:type="gramStart"/>
    <w:r w:rsidRPr="0011517C">
      <w:rPr>
        <w:sz w:val="20"/>
      </w:rPr>
      <w:t>az</w:t>
    </w:r>
    <w:proofErr w:type="gramEnd"/>
    <w:r w:rsidRPr="0011517C">
      <w:rPr>
        <w:sz w:val="20"/>
      </w:rPr>
      <w:t xml:space="preserve"> nem tekinthető a Kormány álláspontjának.</w:t>
    </w:r>
  </w:p>
  <w:p w:rsidR="00094DED" w:rsidRPr="000E6032" w:rsidRDefault="00AB45EA" w:rsidP="000E6032">
    <w:pPr>
      <w:pStyle w:val="lfej"/>
      <w:spacing w:before="120" w:after="120"/>
      <w:jc w:val="center"/>
    </w:pPr>
    <w:r w:rsidRPr="000E6032">
      <w:rPr>
        <w:rStyle w:val="Oldalszm"/>
      </w:rPr>
      <w:fldChar w:fldCharType="begin"/>
    </w:r>
    <w:r w:rsidR="00094DED" w:rsidRPr="000E6032">
      <w:rPr>
        <w:rStyle w:val="Oldalszm"/>
      </w:rPr>
      <w:instrText xml:space="preserve"> PAGE </w:instrText>
    </w:r>
    <w:r w:rsidRPr="000E6032">
      <w:rPr>
        <w:rStyle w:val="Oldalszm"/>
      </w:rPr>
      <w:fldChar w:fldCharType="separate"/>
    </w:r>
    <w:r w:rsidR="003256DB">
      <w:rPr>
        <w:rStyle w:val="Oldalszm"/>
        <w:noProof/>
      </w:rPr>
      <w:t>1</w:t>
    </w:r>
    <w:r w:rsidRPr="000E6032">
      <w:rPr>
        <w:rStyle w:val="Oldalszm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ED" w:rsidRDefault="00094DED" w:rsidP="00403204">
    <w:pPr>
      <w:pStyle w:val="lfej"/>
      <w:jc w:val="center"/>
      <w:rPr>
        <w:sz w:val="20"/>
      </w:rPr>
    </w:pPr>
    <w:r w:rsidRPr="0011517C">
      <w:rPr>
        <w:sz w:val="20"/>
      </w:rPr>
      <w:t xml:space="preserve">Az előterjesztést a Kormány nem tárgyalta meg, ezért </w:t>
    </w:r>
    <w:proofErr w:type="gramStart"/>
    <w:r w:rsidRPr="0011517C">
      <w:rPr>
        <w:sz w:val="20"/>
      </w:rPr>
      <w:t>az</w:t>
    </w:r>
    <w:proofErr w:type="gramEnd"/>
    <w:r w:rsidRPr="0011517C">
      <w:rPr>
        <w:sz w:val="20"/>
      </w:rPr>
      <w:t xml:space="preserve"> nem tekinthető a Kormány álláspontjának.</w:t>
    </w:r>
  </w:p>
  <w:p w:rsidR="00094DED" w:rsidRDefault="00094DED" w:rsidP="0009424D">
    <w:pPr>
      <w:pStyle w:val="lfej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66A87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7659D"/>
    <w:multiLevelType w:val="hybridMultilevel"/>
    <w:tmpl w:val="1870D8AA"/>
    <w:lvl w:ilvl="0" w:tplc="5D12E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B013C"/>
    <w:multiLevelType w:val="hybridMultilevel"/>
    <w:tmpl w:val="52B08F9A"/>
    <w:lvl w:ilvl="0" w:tplc="ACC21858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60221AF"/>
    <w:multiLevelType w:val="hybridMultilevel"/>
    <w:tmpl w:val="DDD86A6A"/>
    <w:lvl w:ilvl="0" w:tplc="E2AED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7097E"/>
    <w:multiLevelType w:val="hybridMultilevel"/>
    <w:tmpl w:val="93EE90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1633"/>
    <w:multiLevelType w:val="hybridMultilevel"/>
    <w:tmpl w:val="7E2270AE"/>
    <w:lvl w:ilvl="0" w:tplc="5CF20C34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0F781132"/>
    <w:multiLevelType w:val="hybridMultilevel"/>
    <w:tmpl w:val="A93E56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4411"/>
    <w:multiLevelType w:val="hybridMultilevel"/>
    <w:tmpl w:val="F69C7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11DB2"/>
    <w:multiLevelType w:val="hybridMultilevel"/>
    <w:tmpl w:val="47F610A2"/>
    <w:lvl w:ilvl="0" w:tplc="EA928694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BA2C02"/>
    <w:multiLevelType w:val="hybridMultilevel"/>
    <w:tmpl w:val="B13E441C"/>
    <w:lvl w:ilvl="0" w:tplc="75F49FFE">
      <w:start w:val="1"/>
      <w:numFmt w:val="bullet"/>
      <w:pStyle w:val="NormlWeb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3576B8"/>
    <w:multiLevelType w:val="hybridMultilevel"/>
    <w:tmpl w:val="B42C8B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D3171"/>
    <w:multiLevelType w:val="hybridMultilevel"/>
    <w:tmpl w:val="072EC4C0"/>
    <w:lvl w:ilvl="0" w:tplc="0CF6AE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713CF"/>
    <w:multiLevelType w:val="hybridMultilevel"/>
    <w:tmpl w:val="BB32E58C"/>
    <w:lvl w:ilvl="0" w:tplc="EFD2D40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5211A7"/>
    <w:multiLevelType w:val="hybridMultilevel"/>
    <w:tmpl w:val="E1EE2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D256B"/>
    <w:multiLevelType w:val="hybridMultilevel"/>
    <w:tmpl w:val="41B41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401C"/>
    <w:multiLevelType w:val="multilevel"/>
    <w:tmpl w:val="C1BCFE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744EE"/>
    <w:multiLevelType w:val="hybridMultilevel"/>
    <w:tmpl w:val="2E9ECB4E"/>
    <w:lvl w:ilvl="0" w:tplc="5D12E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40AF0"/>
    <w:multiLevelType w:val="hybridMultilevel"/>
    <w:tmpl w:val="35A8C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C17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46831"/>
    <w:multiLevelType w:val="hybridMultilevel"/>
    <w:tmpl w:val="66EA9F8E"/>
    <w:lvl w:ilvl="0" w:tplc="6CE038D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A3B0EDC"/>
    <w:multiLevelType w:val="hybridMultilevel"/>
    <w:tmpl w:val="703C2984"/>
    <w:lvl w:ilvl="0" w:tplc="5D12E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23BDF"/>
    <w:multiLevelType w:val="hybridMultilevel"/>
    <w:tmpl w:val="7242B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F6D58"/>
    <w:multiLevelType w:val="hybridMultilevel"/>
    <w:tmpl w:val="52CE2F84"/>
    <w:lvl w:ilvl="0" w:tplc="C768691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</w:rPr>
    </w:lvl>
    <w:lvl w:ilvl="1" w:tplc="040E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C2519"/>
    <w:multiLevelType w:val="multilevel"/>
    <w:tmpl w:val="055AB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2FE1A6F"/>
    <w:multiLevelType w:val="multilevel"/>
    <w:tmpl w:val="1E224A6A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84647B4"/>
    <w:multiLevelType w:val="hybridMultilevel"/>
    <w:tmpl w:val="A9581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E0F45"/>
    <w:multiLevelType w:val="hybridMultilevel"/>
    <w:tmpl w:val="7BE46336"/>
    <w:lvl w:ilvl="0" w:tplc="51964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7C1BC1"/>
    <w:multiLevelType w:val="multilevel"/>
    <w:tmpl w:val="DDB6131A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sz w:val="24"/>
        <w:szCs w:val="28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suff w:val="space"/>
      <w:lvlText w:val="%3%4)"/>
      <w:lvlJc w:val="left"/>
      <w:pPr>
        <w:ind w:left="0" w:firstLine="851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27"/>
        </w:tabs>
        <w:ind w:left="0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BF20AFB"/>
    <w:multiLevelType w:val="hybridMultilevel"/>
    <w:tmpl w:val="F4782A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02AD1"/>
    <w:multiLevelType w:val="hybridMultilevel"/>
    <w:tmpl w:val="389C0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16A1"/>
    <w:multiLevelType w:val="hybridMultilevel"/>
    <w:tmpl w:val="F306C4F2"/>
    <w:lvl w:ilvl="0" w:tplc="5EA8E0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D7E56"/>
    <w:multiLevelType w:val="multilevel"/>
    <w:tmpl w:val="F702B5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15C615F"/>
    <w:multiLevelType w:val="multilevel"/>
    <w:tmpl w:val="6C5699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987602"/>
    <w:multiLevelType w:val="hybridMultilevel"/>
    <w:tmpl w:val="16DC4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81384"/>
    <w:multiLevelType w:val="hybridMultilevel"/>
    <w:tmpl w:val="A93E3676"/>
    <w:lvl w:ilvl="0" w:tplc="6BEA7A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549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EF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68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43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47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CC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63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2F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81594"/>
    <w:multiLevelType w:val="hybridMultilevel"/>
    <w:tmpl w:val="26FE2AE4"/>
    <w:lvl w:ilvl="0" w:tplc="88DA843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F87C587C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2" w:tplc="15E0A432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91865DF0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8AA83CA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80B873DE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A992B84A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5F220A5C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DB04E838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6CE42F71"/>
    <w:multiLevelType w:val="hybridMultilevel"/>
    <w:tmpl w:val="A7447CBE"/>
    <w:lvl w:ilvl="0" w:tplc="3F3E9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5B3531"/>
    <w:multiLevelType w:val="hybridMultilevel"/>
    <w:tmpl w:val="CE98523E"/>
    <w:lvl w:ilvl="0" w:tplc="D1008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EE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3E2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E6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6E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AC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61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EC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02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30347"/>
    <w:multiLevelType w:val="multilevel"/>
    <w:tmpl w:val="DC567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0251DC8"/>
    <w:multiLevelType w:val="hybridMultilevel"/>
    <w:tmpl w:val="E7983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90C4C"/>
    <w:multiLevelType w:val="multilevel"/>
    <w:tmpl w:val="05C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053ABF"/>
    <w:multiLevelType w:val="hybridMultilevel"/>
    <w:tmpl w:val="D86EB1C2"/>
    <w:lvl w:ilvl="0" w:tplc="C27EF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0A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C6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6D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84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40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66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83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01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B4617"/>
    <w:multiLevelType w:val="hybridMultilevel"/>
    <w:tmpl w:val="251E6128"/>
    <w:lvl w:ilvl="0" w:tplc="6C3CB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6B14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  <w:b w:val="0"/>
      </w:rPr>
    </w:lvl>
    <w:lvl w:ilvl="2" w:tplc="ECEA8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4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89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0B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4C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C0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0A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61616"/>
    <w:multiLevelType w:val="hybridMultilevel"/>
    <w:tmpl w:val="500C5CF2"/>
    <w:lvl w:ilvl="0" w:tplc="8CBEDF76">
      <w:start w:val="1"/>
      <w:numFmt w:val="decimal"/>
      <w:lvlText w:val="%1.)"/>
      <w:lvlJc w:val="left"/>
      <w:pPr>
        <w:ind w:left="644" w:hanging="360"/>
      </w:pPr>
      <w:rPr>
        <w:rFonts w:ascii="Times" w:hAnsi="Times" w:hint="default"/>
        <w:b/>
      </w:rPr>
    </w:lvl>
    <w:lvl w:ilvl="1" w:tplc="6972C36C" w:tentative="1">
      <w:start w:val="1"/>
      <w:numFmt w:val="lowerLetter"/>
      <w:lvlText w:val="%2."/>
      <w:lvlJc w:val="left"/>
      <w:pPr>
        <w:ind w:left="1364" w:hanging="360"/>
      </w:pPr>
    </w:lvl>
    <w:lvl w:ilvl="2" w:tplc="8572D2AA" w:tentative="1">
      <w:start w:val="1"/>
      <w:numFmt w:val="lowerRoman"/>
      <w:lvlText w:val="%3."/>
      <w:lvlJc w:val="right"/>
      <w:pPr>
        <w:ind w:left="2084" w:hanging="180"/>
      </w:pPr>
    </w:lvl>
    <w:lvl w:ilvl="3" w:tplc="5282A14E" w:tentative="1">
      <w:start w:val="1"/>
      <w:numFmt w:val="decimal"/>
      <w:lvlText w:val="%4."/>
      <w:lvlJc w:val="left"/>
      <w:pPr>
        <w:ind w:left="2804" w:hanging="360"/>
      </w:pPr>
    </w:lvl>
    <w:lvl w:ilvl="4" w:tplc="C4740EC4" w:tentative="1">
      <w:start w:val="1"/>
      <w:numFmt w:val="lowerLetter"/>
      <w:lvlText w:val="%5."/>
      <w:lvlJc w:val="left"/>
      <w:pPr>
        <w:ind w:left="3524" w:hanging="360"/>
      </w:pPr>
    </w:lvl>
    <w:lvl w:ilvl="5" w:tplc="EB165A24" w:tentative="1">
      <w:start w:val="1"/>
      <w:numFmt w:val="lowerRoman"/>
      <w:lvlText w:val="%6."/>
      <w:lvlJc w:val="right"/>
      <w:pPr>
        <w:ind w:left="4244" w:hanging="180"/>
      </w:pPr>
    </w:lvl>
    <w:lvl w:ilvl="6" w:tplc="85E05342" w:tentative="1">
      <w:start w:val="1"/>
      <w:numFmt w:val="decimal"/>
      <w:lvlText w:val="%7."/>
      <w:lvlJc w:val="left"/>
      <w:pPr>
        <w:ind w:left="4964" w:hanging="360"/>
      </w:pPr>
    </w:lvl>
    <w:lvl w:ilvl="7" w:tplc="A064AEDC" w:tentative="1">
      <w:start w:val="1"/>
      <w:numFmt w:val="lowerLetter"/>
      <w:lvlText w:val="%8."/>
      <w:lvlJc w:val="left"/>
      <w:pPr>
        <w:ind w:left="5684" w:hanging="360"/>
      </w:pPr>
    </w:lvl>
    <w:lvl w:ilvl="8" w:tplc="E1E23D1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D56287"/>
    <w:multiLevelType w:val="hybridMultilevel"/>
    <w:tmpl w:val="2C2CEDB6"/>
    <w:lvl w:ilvl="0" w:tplc="B016AD56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C452C88"/>
    <w:multiLevelType w:val="hybridMultilevel"/>
    <w:tmpl w:val="CC08EC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503DF"/>
    <w:multiLevelType w:val="hybridMultilevel"/>
    <w:tmpl w:val="C1BCFE68"/>
    <w:lvl w:ilvl="0" w:tplc="59800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A84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25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3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03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367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A8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6F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9EC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15"/>
  </w:num>
  <w:num w:numId="4">
    <w:abstractNumId w:val="16"/>
  </w:num>
  <w:num w:numId="5">
    <w:abstractNumId w:val="1"/>
  </w:num>
  <w:num w:numId="6">
    <w:abstractNumId w:val="19"/>
  </w:num>
  <w:num w:numId="7">
    <w:abstractNumId w:val="26"/>
  </w:num>
  <w:num w:numId="8">
    <w:abstractNumId w:val="26"/>
    <w:lvlOverride w:ilvl="0">
      <w:startOverride w:val="3"/>
    </w:lvlOverride>
  </w:num>
  <w:num w:numId="9">
    <w:abstractNumId w:val="39"/>
  </w:num>
  <w:num w:numId="10">
    <w:abstractNumId w:val="9"/>
  </w:num>
  <w:num w:numId="11">
    <w:abstractNumId w:val="30"/>
  </w:num>
  <w:num w:numId="12">
    <w:abstractNumId w:val="31"/>
  </w:num>
  <w:num w:numId="13">
    <w:abstractNumId w:val="37"/>
  </w:num>
  <w:num w:numId="14">
    <w:abstractNumId w:val="17"/>
  </w:num>
  <w:num w:numId="15">
    <w:abstractNumId w:val="36"/>
  </w:num>
  <w:num w:numId="16">
    <w:abstractNumId w:val="40"/>
  </w:num>
  <w:num w:numId="17">
    <w:abstractNumId w:val="4"/>
  </w:num>
  <w:num w:numId="18">
    <w:abstractNumId w:val="41"/>
  </w:num>
  <w:num w:numId="19">
    <w:abstractNumId w:val="21"/>
  </w:num>
  <w:num w:numId="20">
    <w:abstractNumId w:val="33"/>
  </w:num>
  <w:num w:numId="21">
    <w:abstractNumId w:val="34"/>
  </w:num>
  <w:num w:numId="22">
    <w:abstractNumId w:val="27"/>
  </w:num>
  <w:num w:numId="23">
    <w:abstractNumId w:val="42"/>
  </w:num>
  <w:num w:numId="24">
    <w:abstractNumId w:val="22"/>
  </w:num>
  <w:num w:numId="25">
    <w:abstractNumId w:val="10"/>
  </w:num>
  <w:num w:numId="26">
    <w:abstractNumId w:val="29"/>
  </w:num>
  <w:num w:numId="2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5"/>
  </w:num>
  <w:num w:numId="31">
    <w:abstractNumId w:val="25"/>
  </w:num>
  <w:num w:numId="32">
    <w:abstractNumId w:val="3"/>
  </w:num>
  <w:num w:numId="33">
    <w:abstractNumId w:val="18"/>
  </w:num>
  <w:num w:numId="34">
    <w:abstractNumId w:val="43"/>
  </w:num>
  <w:num w:numId="35">
    <w:abstractNumId w:val="2"/>
  </w:num>
  <w:num w:numId="36">
    <w:abstractNumId w:val="14"/>
  </w:num>
  <w:num w:numId="37">
    <w:abstractNumId w:val="20"/>
  </w:num>
  <w:num w:numId="38">
    <w:abstractNumId w:val="28"/>
  </w:num>
  <w:num w:numId="39">
    <w:abstractNumId w:val="24"/>
  </w:num>
  <w:num w:numId="40">
    <w:abstractNumId w:val="7"/>
  </w:num>
  <w:num w:numId="41">
    <w:abstractNumId w:val="11"/>
  </w:num>
  <w:num w:numId="42">
    <w:abstractNumId w:val="6"/>
  </w:num>
  <w:num w:numId="43">
    <w:abstractNumId w:val="44"/>
  </w:num>
  <w:num w:numId="44">
    <w:abstractNumId w:val="0"/>
  </w:num>
  <w:num w:numId="45">
    <w:abstractNumId w:val="32"/>
  </w:num>
  <w:num w:numId="46">
    <w:abstractNumId w:val="38"/>
  </w:num>
  <w:num w:numId="47">
    <w:abstractNumId w:val="8"/>
  </w:num>
  <w:num w:numId="48">
    <w:abstractNumId w:val="23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22110"/>
    <w:rsid w:val="00000242"/>
    <w:rsid w:val="00001A96"/>
    <w:rsid w:val="000023EF"/>
    <w:rsid w:val="00002DAC"/>
    <w:rsid w:val="00002FCF"/>
    <w:rsid w:val="00003F09"/>
    <w:rsid w:val="000054F9"/>
    <w:rsid w:val="00005ED5"/>
    <w:rsid w:val="00010FBD"/>
    <w:rsid w:val="00011952"/>
    <w:rsid w:val="00013C9E"/>
    <w:rsid w:val="000158C0"/>
    <w:rsid w:val="00015E28"/>
    <w:rsid w:val="000167D8"/>
    <w:rsid w:val="0001689D"/>
    <w:rsid w:val="000247F9"/>
    <w:rsid w:val="00024907"/>
    <w:rsid w:val="00025090"/>
    <w:rsid w:val="000250F6"/>
    <w:rsid w:val="00026EBC"/>
    <w:rsid w:val="000278F1"/>
    <w:rsid w:val="0003328C"/>
    <w:rsid w:val="00033369"/>
    <w:rsid w:val="00040CF0"/>
    <w:rsid w:val="00040EB0"/>
    <w:rsid w:val="00043BF9"/>
    <w:rsid w:val="00044438"/>
    <w:rsid w:val="000465B9"/>
    <w:rsid w:val="000501C3"/>
    <w:rsid w:val="00050799"/>
    <w:rsid w:val="000533B0"/>
    <w:rsid w:val="00053CF1"/>
    <w:rsid w:val="0005586D"/>
    <w:rsid w:val="00056483"/>
    <w:rsid w:val="000566B8"/>
    <w:rsid w:val="0005795F"/>
    <w:rsid w:val="00060AF7"/>
    <w:rsid w:val="0006126C"/>
    <w:rsid w:val="0006218D"/>
    <w:rsid w:val="00062856"/>
    <w:rsid w:val="000634DE"/>
    <w:rsid w:val="000671B6"/>
    <w:rsid w:val="00072849"/>
    <w:rsid w:val="0007354E"/>
    <w:rsid w:val="00073825"/>
    <w:rsid w:val="00076400"/>
    <w:rsid w:val="0007691B"/>
    <w:rsid w:val="000769C2"/>
    <w:rsid w:val="000778EB"/>
    <w:rsid w:val="00077EC7"/>
    <w:rsid w:val="000808B2"/>
    <w:rsid w:val="00081D4B"/>
    <w:rsid w:val="00084A78"/>
    <w:rsid w:val="00085A10"/>
    <w:rsid w:val="00085F81"/>
    <w:rsid w:val="000877EE"/>
    <w:rsid w:val="00091FD5"/>
    <w:rsid w:val="0009303E"/>
    <w:rsid w:val="00093FC3"/>
    <w:rsid w:val="0009424D"/>
    <w:rsid w:val="00094D53"/>
    <w:rsid w:val="00094DED"/>
    <w:rsid w:val="000957CA"/>
    <w:rsid w:val="000971C1"/>
    <w:rsid w:val="000A003B"/>
    <w:rsid w:val="000A1EFE"/>
    <w:rsid w:val="000A26B3"/>
    <w:rsid w:val="000A386D"/>
    <w:rsid w:val="000A3F6F"/>
    <w:rsid w:val="000A4231"/>
    <w:rsid w:val="000A5305"/>
    <w:rsid w:val="000A5497"/>
    <w:rsid w:val="000A65B5"/>
    <w:rsid w:val="000A6AF8"/>
    <w:rsid w:val="000A741F"/>
    <w:rsid w:val="000B08CD"/>
    <w:rsid w:val="000B0E83"/>
    <w:rsid w:val="000B3398"/>
    <w:rsid w:val="000B36D4"/>
    <w:rsid w:val="000B3839"/>
    <w:rsid w:val="000B5966"/>
    <w:rsid w:val="000B78E6"/>
    <w:rsid w:val="000C69EF"/>
    <w:rsid w:val="000C7F44"/>
    <w:rsid w:val="000D1585"/>
    <w:rsid w:val="000D16E2"/>
    <w:rsid w:val="000D2B49"/>
    <w:rsid w:val="000D498E"/>
    <w:rsid w:val="000D6D99"/>
    <w:rsid w:val="000E4B1F"/>
    <w:rsid w:val="000E6032"/>
    <w:rsid w:val="000E6045"/>
    <w:rsid w:val="000F33A1"/>
    <w:rsid w:val="000F3BDD"/>
    <w:rsid w:val="000F42B6"/>
    <w:rsid w:val="000F4313"/>
    <w:rsid w:val="000F704C"/>
    <w:rsid w:val="001005D6"/>
    <w:rsid w:val="00101079"/>
    <w:rsid w:val="001019CD"/>
    <w:rsid w:val="0010511E"/>
    <w:rsid w:val="00106257"/>
    <w:rsid w:val="00106A0E"/>
    <w:rsid w:val="00106B99"/>
    <w:rsid w:val="00110CB7"/>
    <w:rsid w:val="001132F0"/>
    <w:rsid w:val="00115B2B"/>
    <w:rsid w:val="00116A24"/>
    <w:rsid w:val="0012461E"/>
    <w:rsid w:val="00125834"/>
    <w:rsid w:val="00125AFF"/>
    <w:rsid w:val="00125EBA"/>
    <w:rsid w:val="00127439"/>
    <w:rsid w:val="00127647"/>
    <w:rsid w:val="00133330"/>
    <w:rsid w:val="00133A84"/>
    <w:rsid w:val="00133CA0"/>
    <w:rsid w:val="00134715"/>
    <w:rsid w:val="0013479B"/>
    <w:rsid w:val="001420EA"/>
    <w:rsid w:val="00142665"/>
    <w:rsid w:val="0014582F"/>
    <w:rsid w:val="00145F98"/>
    <w:rsid w:val="00146574"/>
    <w:rsid w:val="00147B5B"/>
    <w:rsid w:val="00150CE4"/>
    <w:rsid w:val="0015572D"/>
    <w:rsid w:val="0015579F"/>
    <w:rsid w:val="00157553"/>
    <w:rsid w:val="0016006F"/>
    <w:rsid w:val="00160E9A"/>
    <w:rsid w:val="00162502"/>
    <w:rsid w:val="001632A6"/>
    <w:rsid w:val="001644B6"/>
    <w:rsid w:val="0016718B"/>
    <w:rsid w:val="001676A7"/>
    <w:rsid w:val="00170137"/>
    <w:rsid w:val="001706E6"/>
    <w:rsid w:val="00170791"/>
    <w:rsid w:val="001707BD"/>
    <w:rsid w:val="001709A9"/>
    <w:rsid w:val="00171EB7"/>
    <w:rsid w:val="00173DDC"/>
    <w:rsid w:val="00174ACF"/>
    <w:rsid w:val="00175CA8"/>
    <w:rsid w:val="00175E65"/>
    <w:rsid w:val="00176AD7"/>
    <w:rsid w:val="0017748D"/>
    <w:rsid w:val="001802B4"/>
    <w:rsid w:val="00181288"/>
    <w:rsid w:val="00182B0C"/>
    <w:rsid w:val="00183FA3"/>
    <w:rsid w:val="001867F4"/>
    <w:rsid w:val="00186D6D"/>
    <w:rsid w:val="00187984"/>
    <w:rsid w:val="00190B68"/>
    <w:rsid w:val="00192EDA"/>
    <w:rsid w:val="00193E75"/>
    <w:rsid w:val="00196411"/>
    <w:rsid w:val="00196B7E"/>
    <w:rsid w:val="00197C8F"/>
    <w:rsid w:val="00197F85"/>
    <w:rsid w:val="001A01B2"/>
    <w:rsid w:val="001A0388"/>
    <w:rsid w:val="001A1F54"/>
    <w:rsid w:val="001A2D71"/>
    <w:rsid w:val="001A5FEF"/>
    <w:rsid w:val="001A6032"/>
    <w:rsid w:val="001B013B"/>
    <w:rsid w:val="001B03F7"/>
    <w:rsid w:val="001B0C2B"/>
    <w:rsid w:val="001B30F7"/>
    <w:rsid w:val="001B41CC"/>
    <w:rsid w:val="001B42CE"/>
    <w:rsid w:val="001C28F4"/>
    <w:rsid w:val="001C2E32"/>
    <w:rsid w:val="001C67FD"/>
    <w:rsid w:val="001D056F"/>
    <w:rsid w:val="001D0863"/>
    <w:rsid w:val="001D109C"/>
    <w:rsid w:val="001D1594"/>
    <w:rsid w:val="001D1F0E"/>
    <w:rsid w:val="001D31CF"/>
    <w:rsid w:val="001D3533"/>
    <w:rsid w:val="001D40F3"/>
    <w:rsid w:val="001D5C3B"/>
    <w:rsid w:val="001D5F02"/>
    <w:rsid w:val="001E539B"/>
    <w:rsid w:val="001E6360"/>
    <w:rsid w:val="001E63BC"/>
    <w:rsid w:val="001E7B10"/>
    <w:rsid w:val="001F0612"/>
    <w:rsid w:val="001F238A"/>
    <w:rsid w:val="001F377B"/>
    <w:rsid w:val="0020169E"/>
    <w:rsid w:val="00201D32"/>
    <w:rsid w:val="00201DA0"/>
    <w:rsid w:val="00202726"/>
    <w:rsid w:val="00206FA8"/>
    <w:rsid w:val="002136BC"/>
    <w:rsid w:val="00215356"/>
    <w:rsid w:val="002155C9"/>
    <w:rsid w:val="00215F61"/>
    <w:rsid w:val="00216CB5"/>
    <w:rsid w:val="00224CE6"/>
    <w:rsid w:val="00224DFC"/>
    <w:rsid w:val="002260E4"/>
    <w:rsid w:val="00234A43"/>
    <w:rsid w:val="00234EF1"/>
    <w:rsid w:val="002353A2"/>
    <w:rsid w:val="002359BE"/>
    <w:rsid w:val="002402C8"/>
    <w:rsid w:val="002417D3"/>
    <w:rsid w:val="002427FF"/>
    <w:rsid w:val="00243C2A"/>
    <w:rsid w:val="002454A2"/>
    <w:rsid w:val="00245B38"/>
    <w:rsid w:val="00250C4A"/>
    <w:rsid w:val="002534AE"/>
    <w:rsid w:val="00253A25"/>
    <w:rsid w:val="002544AA"/>
    <w:rsid w:val="002546AC"/>
    <w:rsid w:val="00256FC2"/>
    <w:rsid w:val="0025702A"/>
    <w:rsid w:val="00257033"/>
    <w:rsid w:val="00260500"/>
    <w:rsid w:val="00262341"/>
    <w:rsid w:val="00263150"/>
    <w:rsid w:val="00263E95"/>
    <w:rsid w:val="0026552D"/>
    <w:rsid w:val="0026726C"/>
    <w:rsid w:val="002709EA"/>
    <w:rsid w:val="00272018"/>
    <w:rsid w:val="00275FA8"/>
    <w:rsid w:val="00277327"/>
    <w:rsid w:val="00280AAA"/>
    <w:rsid w:val="0028309E"/>
    <w:rsid w:val="0028537F"/>
    <w:rsid w:val="002870B5"/>
    <w:rsid w:val="00287478"/>
    <w:rsid w:val="00287604"/>
    <w:rsid w:val="00291AC9"/>
    <w:rsid w:val="00292FA6"/>
    <w:rsid w:val="00293884"/>
    <w:rsid w:val="00294295"/>
    <w:rsid w:val="002950A4"/>
    <w:rsid w:val="002978C2"/>
    <w:rsid w:val="00297B0A"/>
    <w:rsid w:val="00297FB4"/>
    <w:rsid w:val="002A216B"/>
    <w:rsid w:val="002B4AFB"/>
    <w:rsid w:val="002B4D14"/>
    <w:rsid w:val="002B554F"/>
    <w:rsid w:val="002B5A36"/>
    <w:rsid w:val="002B5F4D"/>
    <w:rsid w:val="002B7139"/>
    <w:rsid w:val="002C29BB"/>
    <w:rsid w:val="002C6E0A"/>
    <w:rsid w:val="002D2030"/>
    <w:rsid w:val="002D4B5B"/>
    <w:rsid w:val="002D570A"/>
    <w:rsid w:val="002D760B"/>
    <w:rsid w:val="002E0C50"/>
    <w:rsid w:val="002E0F4D"/>
    <w:rsid w:val="002E373A"/>
    <w:rsid w:val="002E3AE0"/>
    <w:rsid w:val="002E52E4"/>
    <w:rsid w:val="002E618E"/>
    <w:rsid w:val="002F1750"/>
    <w:rsid w:val="002F5E71"/>
    <w:rsid w:val="002F61EB"/>
    <w:rsid w:val="002F6BA6"/>
    <w:rsid w:val="002F7546"/>
    <w:rsid w:val="002F7805"/>
    <w:rsid w:val="00302657"/>
    <w:rsid w:val="0030304C"/>
    <w:rsid w:val="0030597B"/>
    <w:rsid w:val="00306792"/>
    <w:rsid w:val="00306D4D"/>
    <w:rsid w:val="00307188"/>
    <w:rsid w:val="00307B74"/>
    <w:rsid w:val="00310AF8"/>
    <w:rsid w:val="003110C0"/>
    <w:rsid w:val="0031358C"/>
    <w:rsid w:val="00316628"/>
    <w:rsid w:val="0031744D"/>
    <w:rsid w:val="00317772"/>
    <w:rsid w:val="0032106F"/>
    <w:rsid w:val="00321AD5"/>
    <w:rsid w:val="00321BBC"/>
    <w:rsid w:val="00322110"/>
    <w:rsid w:val="00322ACF"/>
    <w:rsid w:val="00323354"/>
    <w:rsid w:val="00323728"/>
    <w:rsid w:val="00323CD1"/>
    <w:rsid w:val="00324764"/>
    <w:rsid w:val="00324EAA"/>
    <w:rsid w:val="003256DB"/>
    <w:rsid w:val="00327FE6"/>
    <w:rsid w:val="00330C1B"/>
    <w:rsid w:val="00331015"/>
    <w:rsid w:val="00332BB7"/>
    <w:rsid w:val="0033332E"/>
    <w:rsid w:val="0033462E"/>
    <w:rsid w:val="00334A86"/>
    <w:rsid w:val="00334B6A"/>
    <w:rsid w:val="00336B85"/>
    <w:rsid w:val="0033703A"/>
    <w:rsid w:val="00337E60"/>
    <w:rsid w:val="0034261A"/>
    <w:rsid w:val="00342CEF"/>
    <w:rsid w:val="00343108"/>
    <w:rsid w:val="003460D9"/>
    <w:rsid w:val="003500BD"/>
    <w:rsid w:val="0035058B"/>
    <w:rsid w:val="00360666"/>
    <w:rsid w:val="0036414A"/>
    <w:rsid w:val="003652F3"/>
    <w:rsid w:val="003653D4"/>
    <w:rsid w:val="00366205"/>
    <w:rsid w:val="00371D8B"/>
    <w:rsid w:val="0037275A"/>
    <w:rsid w:val="00380243"/>
    <w:rsid w:val="00381A4A"/>
    <w:rsid w:val="003821F8"/>
    <w:rsid w:val="00384C27"/>
    <w:rsid w:val="00384FD0"/>
    <w:rsid w:val="00385CFB"/>
    <w:rsid w:val="00391A77"/>
    <w:rsid w:val="00391BEE"/>
    <w:rsid w:val="00394707"/>
    <w:rsid w:val="00395951"/>
    <w:rsid w:val="00397177"/>
    <w:rsid w:val="003A062D"/>
    <w:rsid w:val="003A14CC"/>
    <w:rsid w:val="003A218D"/>
    <w:rsid w:val="003A38C6"/>
    <w:rsid w:val="003B0ADF"/>
    <w:rsid w:val="003B229E"/>
    <w:rsid w:val="003B2340"/>
    <w:rsid w:val="003B38D4"/>
    <w:rsid w:val="003B5DFA"/>
    <w:rsid w:val="003B6DE7"/>
    <w:rsid w:val="003B7F5E"/>
    <w:rsid w:val="003B7F98"/>
    <w:rsid w:val="003C03AC"/>
    <w:rsid w:val="003C147F"/>
    <w:rsid w:val="003C1A12"/>
    <w:rsid w:val="003C1A91"/>
    <w:rsid w:val="003C2459"/>
    <w:rsid w:val="003C27E1"/>
    <w:rsid w:val="003C2A85"/>
    <w:rsid w:val="003C2B24"/>
    <w:rsid w:val="003C3319"/>
    <w:rsid w:val="003C41D2"/>
    <w:rsid w:val="003C53F6"/>
    <w:rsid w:val="003C5418"/>
    <w:rsid w:val="003D11CE"/>
    <w:rsid w:val="003D4C53"/>
    <w:rsid w:val="003D4DAA"/>
    <w:rsid w:val="003D5923"/>
    <w:rsid w:val="003D6C31"/>
    <w:rsid w:val="003E0EF5"/>
    <w:rsid w:val="003E3A17"/>
    <w:rsid w:val="003E3CF2"/>
    <w:rsid w:val="003E4C50"/>
    <w:rsid w:val="003E6718"/>
    <w:rsid w:val="003E6B9E"/>
    <w:rsid w:val="003F08A2"/>
    <w:rsid w:val="003F1B0C"/>
    <w:rsid w:val="003F2EC8"/>
    <w:rsid w:val="003F2F4B"/>
    <w:rsid w:val="003F49B9"/>
    <w:rsid w:val="003F5257"/>
    <w:rsid w:val="004000E1"/>
    <w:rsid w:val="00403204"/>
    <w:rsid w:val="0040402D"/>
    <w:rsid w:val="0040484E"/>
    <w:rsid w:val="00406B18"/>
    <w:rsid w:val="00416FD5"/>
    <w:rsid w:val="00420B8C"/>
    <w:rsid w:val="00421D11"/>
    <w:rsid w:val="004233A8"/>
    <w:rsid w:val="0042482A"/>
    <w:rsid w:val="00424A8E"/>
    <w:rsid w:val="00424F00"/>
    <w:rsid w:val="00425484"/>
    <w:rsid w:val="00425607"/>
    <w:rsid w:val="0042620A"/>
    <w:rsid w:val="004262CC"/>
    <w:rsid w:val="00430E2F"/>
    <w:rsid w:val="00431314"/>
    <w:rsid w:val="00433D4F"/>
    <w:rsid w:val="004344D1"/>
    <w:rsid w:val="00434965"/>
    <w:rsid w:val="00435DD8"/>
    <w:rsid w:val="00440810"/>
    <w:rsid w:val="00441EF5"/>
    <w:rsid w:val="00442EE3"/>
    <w:rsid w:val="004452B5"/>
    <w:rsid w:val="004463B6"/>
    <w:rsid w:val="00447540"/>
    <w:rsid w:val="004475AB"/>
    <w:rsid w:val="00450CF7"/>
    <w:rsid w:val="00451D11"/>
    <w:rsid w:val="004521F6"/>
    <w:rsid w:val="00452AE1"/>
    <w:rsid w:val="00452FD6"/>
    <w:rsid w:val="004536B7"/>
    <w:rsid w:val="0045503F"/>
    <w:rsid w:val="004561C2"/>
    <w:rsid w:val="00460A58"/>
    <w:rsid w:val="004615C9"/>
    <w:rsid w:val="00461E82"/>
    <w:rsid w:val="004622FE"/>
    <w:rsid w:val="00462580"/>
    <w:rsid w:val="00463A36"/>
    <w:rsid w:val="00464A62"/>
    <w:rsid w:val="00465E16"/>
    <w:rsid w:val="00467967"/>
    <w:rsid w:val="00470CEA"/>
    <w:rsid w:val="00474C81"/>
    <w:rsid w:val="00474E71"/>
    <w:rsid w:val="004806B8"/>
    <w:rsid w:val="00480E14"/>
    <w:rsid w:val="00482E35"/>
    <w:rsid w:val="00485A36"/>
    <w:rsid w:val="00486C26"/>
    <w:rsid w:val="00491055"/>
    <w:rsid w:val="00492211"/>
    <w:rsid w:val="004922A1"/>
    <w:rsid w:val="00493B79"/>
    <w:rsid w:val="00495AC6"/>
    <w:rsid w:val="00496DBB"/>
    <w:rsid w:val="004A1C9F"/>
    <w:rsid w:val="004A1FD8"/>
    <w:rsid w:val="004A2144"/>
    <w:rsid w:val="004A5D36"/>
    <w:rsid w:val="004A5D94"/>
    <w:rsid w:val="004B1A07"/>
    <w:rsid w:val="004B30F4"/>
    <w:rsid w:val="004B405B"/>
    <w:rsid w:val="004B4141"/>
    <w:rsid w:val="004C058B"/>
    <w:rsid w:val="004C0C17"/>
    <w:rsid w:val="004C4879"/>
    <w:rsid w:val="004C4D62"/>
    <w:rsid w:val="004C5854"/>
    <w:rsid w:val="004C7002"/>
    <w:rsid w:val="004D0756"/>
    <w:rsid w:val="004D22A6"/>
    <w:rsid w:val="004D5F3E"/>
    <w:rsid w:val="004D6EF2"/>
    <w:rsid w:val="004D7650"/>
    <w:rsid w:val="004E2F7A"/>
    <w:rsid w:val="004E5ABD"/>
    <w:rsid w:val="004E730D"/>
    <w:rsid w:val="004E7CC5"/>
    <w:rsid w:val="004E7F7B"/>
    <w:rsid w:val="004F2301"/>
    <w:rsid w:val="004F2B1D"/>
    <w:rsid w:val="004F4554"/>
    <w:rsid w:val="004F5ADE"/>
    <w:rsid w:val="004F5FB1"/>
    <w:rsid w:val="004F7136"/>
    <w:rsid w:val="004F7DE9"/>
    <w:rsid w:val="005010F3"/>
    <w:rsid w:val="0050213B"/>
    <w:rsid w:val="0050318B"/>
    <w:rsid w:val="00503C68"/>
    <w:rsid w:val="00505F81"/>
    <w:rsid w:val="00511F15"/>
    <w:rsid w:val="0051234C"/>
    <w:rsid w:val="005128CB"/>
    <w:rsid w:val="00513DBF"/>
    <w:rsid w:val="00514ABF"/>
    <w:rsid w:val="00516057"/>
    <w:rsid w:val="005168DF"/>
    <w:rsid w:val="00517B37"/>
    <w:rsid w:val="00520AC2"/>
    <w:rsid w:val="00520F01"/>
    <w:rsid w:val="00525710"/>
    <w:rsid w:val="005260EB"/>
    <w:rsid w:val="005272C8"/>
    <w:rsid w:val="00527946"/>
    <w:rsid w:val="00535320"/>
    <w:rsid w:val="005359E0"/>
    <w:rsid w:val="005359F0"/>
    <w:rsid w:val="00535FA8"/>
    <w:rsid w:val="005363A1"/>
    <w:rsid w:val="00537861"/>
    <w:rsid w:val="00537E1F"/>
    <w:rsid w:val="00540091"/>
    <w:rsid w:val="0054299F"/>
    <w:rsid w:val="005448E9"/>
    <w:rsid w:val="005450D6"/>
    <w:rsid w:val="00546159"/>
    <w:rsid w:val="00547E4C"/>
    <w:rsid w:val="00550179"/>
    <w:rsid w:val="00550E29"/>
    <w:rsid w:val="005513E6"/>
    <w:rsid w:val="005528CD"/>
    <w:rsid w:val="00553D35"/>
    <w:rsid w:val="0055550D"/>
    <w:rsid w:val="00555DE6"/>
    <w:rsid w:val="00563CCC"/>
    <w:rsid w:val="00565BBD"/>
    <w:rsid w:val="00565CA9"/>
    <w:rsid w:val="00565F97"/>
    <w:rsid w:val="00566577"/>
    <w:rsid w:val="005669E3"/>
    <w:rsid w:val="00566AB6"/>
    <w:rsid w:val="00566B99"/>
    <w:rsid w:val="0056740B"/>
    <w:rsid w:val="00570491"/>
    <w:rsid w:val="00570C76"/>
    <w:rsid w:val="00571AE5"/>
    <w:rsid w:val="005724E3"/>
    <w:rsid w:val="00574081"/>
    <w:rsid w:val="00576E6E"/>
    <w:rsid w:val="00583A4F"/>
    <w:rsid w:val="00584924"/>
    <w:rsid w:val="00587D33"/>
    <w:rsid w:val="00593EB1"/>
    <w:rsid w:val="00595344"/>
    <w:rsid w:val="00596F11"/>
    <w:rsid w:val="005970F4"/>
    <w:rsid w:val="005A0016"/>
    <w:rsid w:val="005A232F"/>
    <w:rsid w:val="005A42FF"/>
    <w:rsid w:val="005A578F"/>
    <w:rsid w:val="005A7917"/>
    <w:rsid w:val="005B154D"/>
    <w:rsid w:val="005B53EE"/>
    <w:rsid w:val="005B75C1"/>
    <w:rsid w:val="005C15C9"/>
    <w:rsid w:val="005C1F6B"/>
    <w:rsid w:val="005C2E0D"/>
    <w:rsid w:val="005C327D"/>
    <w:rsid w:val="005C5D98"/>
    <w:rsid w:val="005C5F1A"/>
    <w:rsid w:val="005C794E"/>
    <w:rsid w:val="005C7DE9"/>
    <w:rsid w:val="005D2205"/>
    <w:rsid w:val="005D3DF6"/>
    <w:rsid w:val="005D4F24"/>
    <w:rsid w:val="005D71D3"/>
    <w:rsid w:val="005E309A"/>
    <w:rsid w:val="005E3BFF"/>
    <w:rsid w:val="005E40A6"/>
    <w:rsid w:val="005E493C"/>
    <w:rsid w:val="005E7487"/>
    <w:rsid w:val="005F1CDC"/>
    <w:rsid w:val="005F35CA"/>
    <w:rsid w:val="005F3A67"/>
    <w:rsid w:val="005F3B2E"/>
    <w:rsid w:val="005F688D"/>
    <w:rsid w:val="00600A93"/>
    <w:rsid w:val="00605DB7"/>
    <w:rsid w:val="00607216"/>
    <w:rsid w:val="006076A3"/>
    <w:rsid w:val="00611646"/>
    <w:rsid w:val="00611BA0"/>
    <w:rsid w:val="00611F69"/>
    <w:rsid w:val="00613295"/>
    <w:rsid w:val="00614CC6"/>
    <w:rsid w:val="00615DB7"/>
    <w:rsid w:val="00616321"/>
    <w:rsid w:val="006169CE"/>
    <w:rsid w:val="00617864"/>
    <w:rsid w:val="00617C98"/>
    <w:rsid w:val="00623939"/>
    <w:rsid w:val="0062420F"/>
    <w:rsid w:val="006248CF"/>
    <w:rsid w:val="00625F11"/>
    <w:rsid w:val="00626091"/>
    <w:rsid w:val="00630057"/>
    <w:rsid w:val="00630138"/>
    <w:rsid w:val="00630D4F"/>
    <w:rsid w:val="00631BEF"/>
    <w:rsid w:val="006337B1"/>
    <w:rsid w:val="00633ECC"/>
    <w:rsid w:val="0063514C"/>
    <w:rsid w:val="006351DA"/>
    <w:rsid w:val="00636ECF"/>
    <w:rsid w:val="00642530"/>
    <w:rsid w:val="006444DB"/>
    <w:rsid w:val="006446DF"/>
    <w:rsid w:val="00644CD0"/>
    <w:rsid w:val="0064559B"/>
    <w:rsid w:val="0064661D"/>
    <w:rsid w:val="00652BB5"/>
    <w:rsid w:val="0065466D"/>
    <w:rsid w:val="006549E6"/>
    <w:rsid w:val="006603D4"/>
    <w:rsid w:val="0066140D"/>
    <w:rsid w:val="00661E7D"/>
    <w:rsid w:val="00661FC0"/>
    <w:rsid w:val="006624E2"/>
    <w:rsid w:val="00663C75"/>
    <w:rsid w:val="0066472F"/>
    <w:rsid w:val="00664F41"/>
    <w:rsid w:val="00665068"/>
    <w:rsid w:val="006748ED"/>
    <w:rsid w:val="006757AE"/>
    <w:rsid w:val="00675B69"/>
    <w:rsid w:val="00675DE6"/>
    <w:rsid w:val="00676B5F"/>
    <w:rsid w:val="00677414"/>
    <w:rsid w:val="00681E12"/>
    <w:rsid w:val="0068233D"/>
    <w:rsid w:val="006827F0"/>
    <w:rsid w:val="006832DE"/>
    <w:rsid w:val="00683A88"/>
    <w:rsid w:val="00684DBE"/>
    <w:rsid w:val="00685641"/>
    <w:rsid w:val="00685C9D"/>
    <w:rsid w:val="00686462"/>
    <w:rsid w:val="00687158"/>
    <w:rsid w:val="00691215"/>
    <w:rsid w:val="00691BCC"/>
    <w:rsid w:val="00692BBA"/>
    <w:rsid w:val="00694909"/>
    <w:rsid w:val="00697223"/>
    <w:rsid w:val="006A00CA"/>
    <w:rsid w:val="006A0ACA"/>
    <w:rsid w:val="006A1422"/>
    <w:rsid w:val="006A4B92"/>
    <w:rsid w:val="006A4E62"/>
    <w:rsid w:val="006A500B"/>
    <w:rsid w:val="006A7516"/>
    <w:rsid w:val="006B0594"/>
    <w:rsid w:val="006B2FDA"/>
    <w:rsid w:val="006B39BF"/>
    <w:rsid w:val="006B4E46"/>
    <w:rsid w:val="006B4EA0"/>
    <w:rsid w:val="006B5BC2"/>
    <w:rsid w:val="006B6A08"/>
    <w:rsid w:val="006B7BE2"/>
    <w:rsid w:val="006C270A"/>
    <w:rsid w:val="006C50E9"/>
    <w:rsid w:val="006C5B76"/>
    <w:rsid w:val="006D22ED"/>
    <w:rsid w:val="006D2D36"/>
    <w:rsid w:val="006D2FBA"/>
    <w:rsid w:val="006D5572"/>
    <w:rsid w:val="006E309F"/>
    <w:rsid w:val="006F0BC6"/>
    <w:rsid w:val="006F0F14"/>
    <w:rsid w:val="006F22C7"/>
    <w:rsid w:val="006F2B41"/>
    <w:rsid w:val="006F4783"/>
    <w:rsid w:val="006F79E0"/>
    <w:rsid w:val="0070162F"/>
    <w:rsid w:val="0070332C"/>
    <w:rsid w:val="007036ED"/>
    <w:rsid w:val="0070370F"/>
    <w:rsid w:val="00706539"/>
    <w:rsid w:val="00706869"/>
    <w:rsid w:val="00710685"/>
    <w:rsid w:val="007124B5"/>
    <w:rsid w:val="007147F7"/>
    <w:rsid w:val="00714F6F"/>
    <w:rsid w:val="00715099"/>
    <w:rsid w:val="00722627"/>
    <w:rsid w:val="00723575"/>
    <w:rsid w:val="00724829"/>
    <w:rsid w:val="00726320"/>
    <w:rsid w:val="007309EE"/>
    <w:rsid w:val="0073229C"/>
    <w:rsid w:val="007341E2"/>
    <w:rsid w:val="00735317"/>
    <w:rsid w:val="007418ED"/>
    <w:rsid w:val="00742849"/>
    <w:rsid w:val="00744178"/>
    <w:rsid w:val="007449C4"/>
    <w:rsid w:val="007455D3"/>
    <w:rsid w:val="0074723C"/>
    <w:rsid w:val="00747AF9"/>
    <w:rsid w:val="007529B4"/>
    <w:rsid w:val="00752B26"/>
    <w:rsid w:val="00754DBB"/>
    <w:rsid w:val="00756060"/>
    <w:rsid w:val="007569A5"/>
    <w:rsid w:val="007570CF"/>
    <w:rsid w:val="00757402"/>
    <w:rsid w:val="00757688"/>
    <w:rsid w:val="007577C8"/>
    <w:rsid w:val="00760683"/>
    <w:rsid w:val="00760CA2"/>
    <w:rsid w:val="00760FF4"/>
    <w:rsid w:val="007636DA"/>
    <w:rsid w:val="00767A67"/>
    <w:rsid w:val="007734C0"/>
    <w:rsid w:val="00773C88"/>
    <w:rsid w:val="007747F5"/>
    <w:rsid w:val="00776A0F"/>
    <w:rsid w:val="00777E9A"/>
    <w:rsid w:val="0078052A"/>
    <w:rsid w:val="00781AF1"/>
    <w:rsid w:val="00783001"/>
    <w:rsid w:val="00784750"/>
    <w:rsid w:val="00787017"/>
    <w:rsid w:val="00791825"/>
    <w:rsid w:val="00794CCF"/>
    <w:rsid w:val="00795FF2"/>
    <w:rsid w:val="007A174D"/>
    <w:rsid w:val="007A4788"/>
    <w:rsid w:val="007A64E6"/>
    <w:rsid w:val="007A6C19"/>
    <w:rsid w:val="007B0209"/>
    <w:rsid w:val="007B0E6A"/>
    <w:rsid w:val="007B2913"/>
    <w:rsid w:val="007B6087"/>
    <w:rsid w:val="007B641B"/>
    <w:rsid w:val="007B6EC5"/>
    <w:rsid w:val="007C04F5"/>
    <w:rsid w:val="007C0DE6"/>
    <w:rsid w:val="007C1A23"/>
    <w:rsid w:val="007C288B"/>
    <w:rsid w:val="007C33DD"/>
    <w:rsid w:val="007C57EC"/>
    <w:rsid w:val="007C786B"/>
    <w:rsid w:val="007D10B1"/>
    <w:rsid w:val="007D2CFF"/>
    <w:rsid w:val="007D3581"/>
    <w:rsid w:val="007D36C7"/>
    <w:rsid w:val="007D53CA"/>
    <w:rsid w:val="007D7E26"/>
    <w:rsid w:val="007E02C8"/>
    <w:rsid w:val="007E0E20"/>
    <w:rsid w:val="007F165E"/>
    <w:rsid w:val="007F23D0"/>
    <w:rsid w:val="007F2411"/>
    <w:rsid w:val="007F3759"/>
    <w:rsid w:val="007F37FB"/>
    <w:rsid w:val="007F60DA"/>
    <w:rsid w:val="007F630A"/>
    <w:rsid w:val="007F68EB"/>
    <w:rsid w:val="007F7DFD"/>
    <w:rsid w:val="00800014"/>
    <w:rsid w:val="008027E6"/>
    <w:rsid w:val="0080494B"/>
    <w:rsid w:val="00804D17"/>
    <w:rsid w:val="00804F5D"/>
    <w:rsid w:val="00806CC2"/>
    <w:rsid w:val="00811020"/>
    <w:rsid w:val="00811182"/>
    <w:rsid w:val="008121C6"/>
    <w:rsid w:val="008127C9"/>
    <w:rsid w:val="008156EB"/>
    <w:rsid w:val="0081726D"/>
    <w:rsid w:val="0082090F"/>
    <w:rsid w:val="00822462"/>
    <w:rsid w:val="00822D00"/>
    <w:rsid w:val="00823A32"/>
    <w:rsid w:val="008244B7"/>
    <w:rsid w:val="00825BDD"/>
    <w:rsid w:val="008307C3"/>
    <w:rsid w:val="00830F60"/>
    <w:rsid w:val="00831BFB"/>
    <w:rsid w:val="0083391F"/>
    <w:rsid w:val="00835BE7"/>
    <w:rsid w:val="00837948"/>
    <w:rsid w:val="00840515"/>
    <w:rsid w:val="0084206D"/>
    <w:rsid w:val="00844B63"/>
    <w:rsid w:val="00844C63"/>
    <w:rsid w:val="008455D3"/>
    <w:rsid w:val="00846D10"/>
    <w:rsid w:val="00847BD3"/>
    <w:rsid w:val="008506EA"/>
    <w:rsid w:val="008508C5"/>
    <w:rsid w:val="008522DA"/>
    <w:rsid w:val="00854D53"/>
    <w:rsid w:val="00855E99"/>
    <w:rsid w:val="00860E4D"/>
    <w:rsid w:val="00861C49"/>
    <w:rsid w:val="008630E3"/>
    <w:rsid w:val="00863EF6"/>
    <w:rsid w:val="008656C5"/>
    <w:rsid w:val="008675F3"/>
    <w:rsid w:val="008678E2"/>
    <w:rsid w:val="00867D50"/>
    <w:rsid w:val="00870300"/>
    <w:rsid w:val="008709C1"/>
    <w:rsid w:val="008714C9"/>
    <w:rsid w:val="0087225F"/>
    <w:rsid w:val="0087457A"/>
    <w:rsid w:val="008757F5"/>
    <w:rsid w:val="00875E6B"/>
    <w:rsid w:val="00876A40"/>
    <w:rsid w:val="00877833"/>
    <w:rsid w:val="008809DA"/>
    <w:rsid w:val="00881B2F"/>
    <w:rsid w:val="008825EC"/>
    <w:rsid w:val="008830D7"/>
    <w:rsid w:val="00883632"/>
    <w:rsid w:val="008937F9"/>
    <w:rsid w:val="00895D10"/>
    <w:rsid w:val="0089663D"/>
    <w:rsid w:val="00897E11"/>
    <w:rsid w:val="008A0B5C"/>
    <w:rsid w:val="008A2B41"/>
    <w:rsid w:val="008A3516"/>
    <w:rsid w:val="008A3629"/>
    <w:rsid w:val="008A37EA"/>
    <w:rsid w:val="008A3A13"/>
    <w:rsid w:val="008A41BB"/>
    <w:rsid w:val="008A46D5"/>
    <w:rsid w:val="008A6029"/>
    <w:rsid w:val="008A73DC"/>
    <w:rsid w:val="008B2997"/>
    <w:rsid w:val="008B2C7C"/>
    <w:rsid w:val="008B5E5C"/>
    <w:rsid w:val="008B61ED"/>
    <w:rsid w:val="008B7EF9"/>
    <w:rsid w:val="008C0129"/>
    <w:rsid w:val="008C0772"/>
    <w:rsid w:val="008C226E"/>
    <w:rsid w:val="008C2640"/>
    <w:rsid w:val="008C2EDF"/>
    <w:rsid w:val="008C408E"/>
    <w:rsid w:val="008C40C9"/>
    <w:rsid w:val="008C4A05"/>
    <w:rsid w:val="008C5527"/>
    <w:rsid w:val="008D0B50"/>
    <w:rsid w:val="008D1D35"/>
    <w:rsid w:val="008D471C"/>
    <w:rsid w:val="008D7488"/>
    <w:rsid w:val="008E0764"/>
    <w:rsid w:val="008E0DA5"/>
    <w:rsid w:val="008E3647"/>
    <w:rsid w:val="008E3E56"/>
    <w:rsid w:val="008E4654"/>
    <w:rsid w:val="008E790C"/>
    <w:rsid w:val="008F0E8D"/>
    <w:rsid w:val="008F2918"/>
    <w:rsid w:val="008F312F"/>
    <w:rsid w:val="008F44D2"/>
    <w:rsid w:val="008F7D9E"/>
    <w:rsid w:val="00902E1C"/>
    <w:rsid w:val="0090440F"/>
    <w:rsid w:val="00904456"/>
    <w:rsid w:val="00907601"/>
    <w:rsid w:val="009104BB"/>
    <w:rsid w:val="009108D8"/>
    <w:rsid w:val="00910F29"/>
    <w:rsid w:val="00911F3D"/>
    <w:rsid w:val="00912B48"/>
    <w:rsid w:val="0091363F"/>
    <w:rsid w:val="00913E91"/>
    <w:rsid w:val="00915821"/>
    <w:rsid w:val="00916661"/>
    <w:rsid w:val="00916DDB"/>
    <w:rsid w:val="0091743F"/>
    <w:rsid w:val="009201ED"/>
    <w:rsid w:val="0092060E"/>
    <w:rsid w:val="00920985"/>
    <w:rsid w:val="00922A57"/>
    <w:rsid w:val="009231A8"/>
    <w:rsid w:val="00923574"/>
    <w:rsid w:val="00924168"/>
    <w:rsid w:val="00931679"/>
    <w:rsid w:val="0093349D"/>
    <w:rsid w:val="00935015"/>
    <w:rsid w:val="00935F04"/>
    <w:rsid w:val="0093609C"/>
    <w:rsid w:val="00936292"/>
    <w:rsid w:val="009415D1"/>
    <w:rsid w:val="009426FF"/>
    <w:rsid w:val="0094325F"/>
    <w:rsid w:val="00943277"/>
    <w:rsid w:val="0094548C"/>
    <w:rsid w:val="00945768"/>
    <w:rsid w:val="009521DA"/>
    <w:rsid w:val="009530DF"/>
    <w:rsid w:val="00954034"/>
    <w:rsid w:val="00955BA6"/>
    <w:rsid w:val="0095762B"/>
    <w:rsid w:val="00957DF1"/>
    <w:rsid w:val="0096150A"/>
    <w:rsid w:val="0096159B"/>
    <w:rsid w:val="00961CD5"/>
    <w:rsid w:val="00966047"/>
    <w:rsid w:val="00971549"/>
    <w:rsid w:val="0097260E"/>
    <w:rsid w:val="009735D3"/>
    <w:rsid w:val="00974595"/>
    <w:rsid w:val="00975EFD"/>
    <w:rsid w:val="00976622"/>
    <w:rsid w:val="009769EE"/>
    <w:rsid w:val="00976F54"/>
    <w:rsid w:val="0098042F"/>
    <w:rsid w:val="009833A2"/>
    <w:rsid w:val="009839A8"/>
    <w:rsid w:val="0098453E"/>
    <w:rsid w:val="00990162"/>
    <w:rsid w:val="00990FEC"/>
    <w:rsid w:val="0099116F"/>
    <w:rsid w:val="009955F2"/>
    <w:rsid w:val="009A0955"/>
    <w:rsid w:val="009A0CBA"/>
    <w:rsid w:val="009A189A"/>
    <w:rsid w:val="009A33AF"/>
    <w:rsid w:val="009A3C5F"/>
    <w:rsid w:val="009A4C9A"/>
    <w:rsid w:val="009A5339"/>
    <w:rsid w:val="009A6F5D"/>
    <w:rsid w:val="009A7DA3"/>
    <w:rsid w:val="009B02B7"/>
    <w:rsid w:val="009B0DDA"/>
    <w:rsid w:val="009B0E23"/>
    <w:rsid w:val="009B2FC3"/>
    <w:rsid w:val="009B36A1"/>
    <w:rsid w:val="009B55EF"/>
    <w:rsid w:val="009B5D9E"/>
    <w:rsid w:val="009C3195"/>
    <w:rsid w:val="009C3454"/>
    <w:rsid w:val="009C5E4B"/>
    <w:rsid w:val="009D04BD"/>
    <w:rsid w:val="009D3AA7"/>
    <w:rsid w:val="009D48AA"/>
    <w:rsid w:val="009D79D3"/>
    <w:rsid w:val="009E157F"/>
    <w:rsid w:val="009E3C2E"/>
    <w:rsid w:val="009E4F5F"/>
    <w:rsid w:val="009E57B0"/>
    <w:rsid w:val="009E7524"/>
    <w:rsid w:val="009E7DB7"/>
    <w:rsid w:val="009F1714"/>
    <w:rsid w:val="009F37F0"/>
    <w:rsid w:val="009F58D8"/>
    <w:rsid w:val="009F7F2E"/>
    <w:rsid w:val="00A0037C"/>
    <w:rsid w:val="00A00C61"/>
    <w:rsid w:val="00A01E01"/>
    <w:rsid w:val="00A02256"/>
    <w:rsid w:val="00A049DD"/>
    <w:rsid w:val="00A06D7F"/>
    <w:rsid w:val="00A070EA"/>
    <w:rsid w:val="00A133AE"/>
    <w:rsid w:val="00A13DE8"/>
    <w:rsid w:val="00A13E2C"/>
    <w:rsid w:val="00A149E0"/>
    <w:rsid w:val="00A20035"/>
    <w:rsid w:val="00A20286"/>
    <w:rsid w:val="00A21BFB"/>
    <w:rsid w:val="00A21C48"/>
    <w:rsid w:val="00A26324"/>
    <w:rsid w:val="00A263B4"/>
    <w:rsid w:val="00A30523"/>
    <w:rsid w:val="00A30536"/>
    <w:rsid w:val="00A32F1A"/>
    <w:rsid w:val="00A33724"/>
    <w:rsid w:val="00A34B71"/>
    <w:rsid w:val="00A35205"/>
    <w:rsid w:val="00A35341"/>
    <w:rsid w:val="00A35B69"/>
    <w:rsid w:val="00A36DEB"/>
    <w:rsid w:val="00A426DB"/>
    <w:rsid w:val="00A43304"/>
    <w:rsid w:val="00A449C8"/>
    <w:rsid w:val="00A455A3"/>
    <w:rsid w:val="00A47B8D"/>
    <w:rsid w:val="00A52AB9"/>
    <w:rsid w:val="00A54403"/>
    <w:rsid w:val="00A55CAA"/>
    <w:rsid w:val="00A5635E"/>
    <w:rsid w:val="00A567BA"/>
    <w:rsid w:val="00A573ED"/>
    <w:rsid w:val="00A579B8"/>
    <w:rsid w:val="00A64C87"/>
    <w:rsid w:val="00A66B39"/>
    <w:rsid w:val="00A66CDF"/>
    <w:rsid w:val="00A71A24"/>
    <w:rsid w:val="00A7370A"/>
    <w:rsid w:val="00A7593A"/>
    <w:rsid w:val="00A75D12"/>
    <w:rsid w:val="00A76CE2"/>
    <w:rsid w:val="00A80852"/>
    <w:rsid w:val="00A834B2"/>
    <w:rsid w:val="00A844EB"/>
    <w:rsid w:val="00A84A90"/>
    <w:rsid w:val="00A8754F"/>
    <w:rsid w:val="00A906C3"/>
    <w:rsid w:val="00A92B43"/>
    <w:rsid w:val="00AA0FF0"/>
    <w:rsid w:val="00AA204A"/>
    <w:rsid w:val="00AA3905"/>
    <w:rsid w:val="00AA4E7D"/>
    <w:rsid w:val="00AA6E4E"/>
    <w:rsid w:val="00AB150F"/>
    <w:rsid w:val="00AB197B"/>
    <w:rsid w:val="00AB45EA"/>
    <w:rsid w:val="00AB616F"/>
    <w:rsid w:val="00AB6898"/>
    <w:rsid w:val="00AB7331"/>
    <w:rsid w:val="00AC0392"/>
    <w:rsid w:val="00AC17B8"/>
    <w:rsid w:val="00AC31D1"/>
    <w:rsid w:val="00AC3F4F"/>
    <w:rsid w:val="00AC47FF"/>
    <w:rsid w:val="00AC4DCC"/>
    <w:rsid w:val="00AC55AB"/>
    <w:rsid w:val="00AC64CC"/>
    <w:rsid w:val="00AC7D43"/>
    <w:rsid w:val="00AD14E2"/>
    <w:rsid w:val="00AD29EB"/>
    <w:rsid w:val="00AD4268"/>
    <w:rsid w:val="00AD7D30"/>
    <w:rsid w:val="00AE0900"/>
    <w:rsid w:val="00AE1B4A"/>
    <w:rsid w:val="00AE2609"/>
    <w:rsid w:val="00AE2EFD"/>
    <w:rsid w:val="00AE4E21"/>
    <w:rsid w:val="00AE79E0"/>
    <w:rsid w:val="00AF0DA0"/>
    <w:rsid w:val="00AF324E"/>
    <w:rsid w:val="00AF39EE"/>
    <w:rsid w:val="00AF4237"/>
    <w:rsid w:val="00AF7B02"/>
    <w:rsid w:val="00B00392"/>
    <w:rsid w:val="00B0423E"/>
    <w:rsid w:val="00B069E6"/>
    <w:rsid w:val="00B06DB1"/>
    <w:rsid w:val="00B06EC9"/>
    <w:rsid w:val="00B0798A"/>
    <w:rsid w:val="00B12D0F"/>
    <w:rsid w:val="00B139A6"/>
    <w:rsid w:val="00B15BE8"/>
    <w:rsid w:val="00B176DA"/>
    <w:rsid w:val="00B20972"/>
    <w:rsid w:val="00B20F1E"/>
    <w:rsid w:val="00B233F7"/>
    <w:rsid w:val="00B25F01"/>
    <w:rsid w:val="00B262AC"/>
    <w:rsid w:val="00B27C69"/>
    <w:rsid w:val="00B27CC1"/>
    <w:rsid w:val="00B30F3D"/>
    <w:rsid w:val="00B31FD6"/>
    <w:rsid w:val="00B32167"/>
    <w:rsid w:val="00B33B3B"/>
    <w:rsid w:val="00B33B4F"/>
    <w:rsid w:val="00B35B43"/>
    <w:rsid w:val="00B36E2D"/>
    <w:rsid w:val="00B37727"/>
    <w:rsid w:val="00B4260C"/>
    <w:rsid w:val="00B44ED9"/>
    <w:rsid w:val="00B46FA7"/>
    <w:rsid w:val="00B51014"/>
    <w:rsid w:val="00B52EAC"/>
    <w:rsid w:val="00B532A3"/>
    <w:rsid w:val="00B5486C"/>
    <w:rsid w:val="00B54BFA"/>
    <w:rsid w:val="00B57D34"/>
    <w:rsid w:val="00B608CC"/>
    <w:rsid w:val="00B611C6"/>
    <w:rsid w:val="00B613A9"/>
    <w:rsid w:val="00B650B9"/>
    <w:rsid w:val="00B704DB"/>
    <w:rsid w:val="00B75115"/>
    <w:rsid w:val="00B77D1F"/>
    <w:rsid w:val="00B80F7C"/>
    <w:rsid w:val="00B8122C"/>
    <w:rsid w:val="00B82902"/>
    <w:rsid w:val="00B83710"/>
    <w:rsid w:val="00B83A7A"/>
    <w:rsid w:val="00B8655F"/>
    <w:rsid w:val="00B8749D"/>
    <w:rsid w:val="00B90477"/>
    <w:rsid w:val="00B91146"/>
    <w:rsid w:val="00B92537"/>
    <w:rsid w:val="00B927DE"/>
    <w:rsid w:val="00B92878"/>
    <w:rsid w:val="00B92C28"/>
    <w:rsid w:val="00B92C96"/>
    <w:rsid w:val="00B931B2"/>
    <w:rsid w:val="00B952B3"/>
    <w:rsid w:val="00BA0D6A"/>
    <w:rsid w:val="00BA6924"/>
    <w:rsid w:val="00BA7B76"/>
    <w:rsid w:val="00BB1341"/>
    <w:rsid w:val="00BB2FEA"/>
    <w:rsid w:val="00BB733A"/>
    <w:rsid w:val="00BC00AB"/>
    <w:rsid w:val="00BC19E9"/>
    <w:rsid w:val="00BC22A0"/>
    <w:rsid w:val="00BC2BDE"/>
    <w:rsid w:val="00BC351F"/>
    <w:rsid w:val="00BC4602"/>
    <w:rsid w:val="00BC5BC6"/>
    <w:rsid w:val="00BC774F"/>
    <w:rsid w:val="00BD349F"/>
    <w:rsid w:val="00BD3B5E"/>
    <w:rsid w:val="00BD4ECC"/>
    <w:rsid w:val="00BD6BCE"/>
    <w:rsid w:val="00BD6D42"/>
    <w:rsid w:val="00BD7E52"/>
    <w:rsid w:val="00BE74D1"/>
    <w:rsid w:val="00BE7864"/>
    <w:rsid w:val="00BE79EB"/>
    <w:rsid w:val="00BF01D2"/>
    <w:rsid w:val="00BF253B"/>
    <w:rsid w:val="00BF6605"/>
    <w:rsid w:val="00BF7093"/>
    <w:rsid w:val="00BF7AD2"/>
    <w:rsid w:val="00C027D0"/>
    <w:rsid w:val="00C1003C"/>
    <w:rsid w:val="00C10905"/>
    <w:rsid w:val="00C13A4B"/>
    <w:rsid w:val="00C166F4"/>
    <w:rsid w:val="00C167AC"/>
    <w:rsid w:val="00C246E0"/>
    <w:rsid w:val="00C25496"/>
    <w:rsid w:val="00C269F6"/>
    <w:rsid w:val="00C30416"/>
    <w:rsid w:val="00C32C79"/>
    <w:rsid w:val="00C331BF"/>
    <w:rsid w:val="00C352DF"/>
    <w:rsid w:val="00C40F66"/>
    <w:rsid w:val="00C4116D"/>
    <w:rsid w:val="00C414FF"/>
    <w:rsid w:val="00C44910"/>
    <w:rsid w:val="00C45475"/>
    <w:rsid w:val="00C45E85"/>
    <w:rsid w:val="00C462E6"/>
    <w:rsid w:val="00C50D2D"/>
    <w:rsid w:val="00C51477"/>
    <w:rsid w:val="00C52FEF"/>
    <w:rsid w:val="00C53DF6"/>
    <w:rsid w:val="00C5532E"/>
    <w:rsid w:val="00C575F4"/>
    <w:rsid w:val="00C60CB9"/>
    <w:rsid w:val="00C6110E"/>
    <w:rsid w:val="00C61B31"/>
    <w:rsid w:val="00C6427F"/>
    <w:rsid w:val="00C66F06"/>
    <w:rsid w:val="00C70F2C"/>
    <w:rsid w:val="00C72AFC"/>
    <w:rsid w:val="00C73482"/>
    <w:rsid w:val="00C7365A"/>
    <w:rsid w:val="00C73795"/>
    <w:rsid w:val="00C74210"/>
    <w:rsid w:val="00C74565"/>
    <w:rsid w:val="00C756A6"/>
    <w:rsid w:val="00C75DFA"/>
    <w:rsid w:val="00C774F4"/>
    <w:rsid w:val="00C77712"/>
    <w:rsid w:val="00C80DA0"/>
    <w:rsid w:val="00C8101B"/>
    <w:rsid w:val="00C82338"/>
    <w:rsid w:val="00C82716"/>
    <w:rsid w:val="00C870DF"/>
    <w:rsid w:val="00C87A57"/>
    <w:rsid w:val="00C87FD6"/>
    <w:rsid w:val="00C903F1"/>
    <w:rsid w:val="00C90CDD"/>
    <w:rsid w:val="00C91349"/>
    <w:rsid w:val="00C93111"/>
    <w:rsid w:val="00C94EB7"/>
    <w:rsid w:val="00C95264"/>
    <w:rsid w:val="00C953AB"/>
    <w:rsid w:val="00C960FB"/>
    <w:rsid w:val="00C97B0A"/>
    <w:rsid w:val="00CA06D7"/>
    <w:rsid w:val="00CA138C"/>
    <w:rsid w:val="00CA1874"/>
    <w:rsid w:val="00CA2DE2"/>
    <w:rsid w:val="00CA36B1"/>
    <w:rsid w:val="00CB1E90"/>
    <w:rsid w:val="00CB1EA0"/>
    <w:rsid w:val="00CB4BC8"/>
    <w:rsid w:val="00CB660F"/>
    <w:rsid w:val="00CC2E5C"/>
    <w:rsid w:val="00CC3B36"/>
    <w:rsid w:val="00CC3B90"/>
    <w:rsid w:val="00CC5536"/>
    <w:rsid w:val="00CD0857"/>
    <w:rsid w:val="00CD085E"/>
    <w:rsid w:val="00CD1B6E"/>
    <w:rsid w:val="00CD1CBF"/>
    <w:rsid w:val="00CD364C"/>
    <w:rsid w:val="00CE0ED6"/>
    <w:rsid w:val="00CE23FA"/>
    <w:rsid w:val="00CE2766"/>
    <w:rsid w:val="00CE455C"/>
    <w:rsid w:val="00CE6784"/>
    <w:rsid w:val="00CE7351"/>
    <w:rsid w:val="00CE79CF"/>
    <w:rsid w:val="00CF000D"/>
    <w:rsid w:val="00CF28BB"/>
    <w:rsid w:val="00CF2D9A"/>
    <w:rsid w:val="00CF48F3"/>
    <w:rsid w:val="00D05002"/>
    <w:rsid w:val="00D05793"/>
    <w:rsid w:val="00D05D91"/>
    <w:rsid w:val="00D0697A"/>
    <w:rsid w:val="00D07CEE"/>
    <w:rsid w:val="00D10D11"/>
    <w:rsid w:val="00D165FB"/>
    <w:rsid w:val="00D237EA"/>
    <w:rsid w:val="00D2385E"/>
    <w:rsid w:val="00D23C44"/>
    <w:rsid w:val="00D243A5"/>
    <w:rsid w:val="00D263FD"/>
    <w:rsid w:val="00D26C10"/>
    <w:rsid w:val="00D27C3F"/>
    <w:rsid w:val="00D3097E"/>
    <w:rsid w:val="00D318A3"/>
    <w:rsid w:val="00D3428C"/>
    <w:rsid w:val="00D3702E"/>
    <w:rsid w:val="00D40DCD"/>
    <w:rsid w:val="00D46C21"/>
    <w:rsid w:val="00D46DBA"/>
    <w:rsid w:val="00D47604"/>
    <w:rsid w:val="00D52977"/>
    <w:rsid w:val="00D55914"/>
    <w:rsid w:val="00D55B68"/>
    <w:rsid w:val="00D55BDF"/>
    <w:rsid w:val="00D56E01"/>
    <w:rsid w:val="00D61B66"/>
    <w:rsid w:val="00D62A24"/>
    <w:rsid w:val="00D6307A"/>
    <w:rsid w:val="00D63C0A"/>
    <w:rsid w:val="00D640A5"/>
    <w:rsid w:val="00D7013B"/>
    <w:rsid w:val="00D71B70"/>
    <w:rsid w:val="00D72127"/>
    <w:rsid w:val="00D7261F"/>
    <w:rsid w:val="00D72642"/>
    <w:rsid w:val="00D72F25"/>
    <w:rsid w:val="00D7362A"/>
    <w:rsid w:val="00D740D1"/>
    <w:rsid w:val="00D75767"/>
    <w:rsid w:val="00D75B3B"/>
    <w:rsid w:val="00D75C85"/>
    <w:rsid w:val="00D76799"/>
    <w:rsid w:val="00D770AC"/>
    <w:rsid w:val="00D80974"/>
    <w:rsid w:val="00D81176"/>
    <w:rsid w:val="00D82A7E"/>
    <w:rsid w:val="00D85393"/>
    <w:rsid w:val="00D85B93"/>
    <w:rsid w:val="00D85DA0"/>
    <w:rsid w:val="00D85EF9"/>
    <w:rsid w:val="00D90E36"/>
    <w:rsid w:val="00D9164F"/>
    <w:rsid w:val="00D927BA"/>
    <w:rsid w:val="00D977C5"/>
    <w:rsid w:val="00D97BE0"/>
    <w:rsid w:val="00DA53B5"/>
    <w:rsid w:val="00DA569F"/>
    <w:rsid w:val="00DA6DCC"/>
    <w:rsid w:val="00DA6EE3"/>
    <w:rsid w:val="00DA7F58"/>
    <w:rsid w:val="00DB2253"/>
    <w:rsid w:val="00DB443A"/>
    <w:rsid w:val="00DB702C"/>
    <w:rsid w:val="00DC0FE5"/>
    <w:rsid w:val="00DC3E68"/>
    <w:rsid w:val="00DC4559"/>
    <w:rsid w:val="00DC5DBC"/>
    <w:rsid w:val="00DC63D6"/>
    <w:rsid w:val="00DC724E"/>
    <w:rsid w:val="00DC7C1A"/>
    <w:rsid w:val="00DD0B6D"/>
    <w:rsid w:val="00DD1144"/>
    <w:rsid w:val="00DD21CC"/>
    <w:rsid w:val="00DD34B4"/>
    <w:rsid w:val="00DD50DB"/>
    <w:rsid w:val="00DD69DB"/>
    <w:rsid w:val="00DD6B68"/>
    <w:rsid w:val="00DD7A17"/>
    <w:rsid w:val="00DE06A2"/>
    <w:rsid w:val="00DE12FC"/>
    <w:rsid w:val="00DE2247"/>
    <w:rsid w:val="00DE2D82"/>
    <w:rsid w:val="00DE4D8E"/>
    <w:rsid w:val="00DE4DDF"/>
    <w:rsid w:val="00DE5A27"/>
    <w:rsid w:val="00DE769E"/>
    <w:rsid w:val="00DE7AB4"/>
    <w:rsid w:val="00DE7AD8"/>
    <w:rsid w:val="00DE7E1F"/>
    <w:rsid w:val="00DF05DF"/>
    <w:rsid w:val="00DF24B4"/>
    <w:rsid w:val="00DF2716"/>
    <w:rsid w:val="00DF2BC9"/>
    <w:rsid w:val="00DF2E33"/>
    <w:rsid w:val="00DF4846"/>
    <w:rsid w:val="00DF5FFE"/>
    <w:rsid w:val="00DF6BD1"/>
    <w:rsid w:val="00DF6FD9"/>
    <w:rsid w:val="00E00E85"/>
    <w:rsid w:val="00E01C85"/>
    <w:rsid w:val="00E020B6"/>
    <w:rsid w:val="00E0383E"/>
    <w:rsid w:val="00E10E12"/>
    <w:rsid w:val="00E123E6"/>
    <w:rsid w:val="00E16FA9"/>
    <w:rsid w:val="00E170A1"/>
    <w:rsid w:val="00E17517"/>
    <w:rsid w:val="00E20D11"/>
    <w:rsid w:val="00E2189F"/>
    <w:rsid w:val="00E23F6E"/>
    <w:rsid w:val="00E242F9"/>
    <w:rsid w:val="00E25453"/>
    <w:rsid w:val="00E270F8"/>
    <w:rsid w:val="00E27C36"/>
    <w:rsid w:val="00E309E9"/>
    <w:rsid w:val="00E311CA"/>
    <w:rsid w:val="00E3210A"/>
    <w:rsid w:val="00E34563"/>
    <w:rsid w:val="00E35129"/>
    <w:rsid w:val="00E35A05"/>
    <w:rsid w:val="00E36679"/>
    <w:rsid w:val="00E36BD3"/>
    <w:rsid w:val="00E4012F"/>
    <w:rsid w:val="00E40BDE"/>
    <w:rsid w:val="00E43329"/>
    <w:rsid w:val="00E5051B"/>
    <w:rsid w:val="00E523EF"/>
    <w:rsid w:val="00E540C0"/>
    <w:rsid w:val="00E5559E"/>
    <w:rsid w:val="00E57073"/>
    <w:rsid w:val="00E61DCD"/>
    <w:rsid w:val="00E6254B"/>
    <w:rsid w:val="00E62896"/>
    <w:rsid w:val="00E659E1"/>
    <w:rsid w:val="00E71DBF"/>
    <w:rsid w:val="00E72386"/>
    <w:rsid w:val="00E723D1"/>
    <w:rsid w:val="00E72F7D"/>
    <w:rsid w:val="00E742DA"/>
    <w:rsid w:val="00E74BCD"/>
    <w:rsid w:val="00E753EA"/>
    <w:rsid w:val="00E75723"/>
    <w:rsid w:val="00E77425"/>
    <w:rsid w:val="00E808E0"/>
    <w:rsid w:val="00E823AF"/>
    <w:rsid w:val="00E823F8"/>
    <w:rsid w:val="00E86ABA"/>
    <w:rsid w:val="00E911D5"/>
    <w:rsid w:val="00E95128"/>
    <w:rsid w:val="00E9526E"/>
    <w:rsid w:val="00EA0C4D"/>
    <w:rsid w:val="00EA1A0C"/>
    <w:rsid w:val="00EA24F3"/>
    <w:rsid w:val="00EA6DFD"/>
    <w:rsid w:val="00EB085A"/>
    <w:rsid w:val="00EB169B"/>
    <w:rsid w:val="00EB2266"/>
    <w:rsid w:val="00EB3000"/>
    <w:rsid w:val="00EB357F"/>
    <w:rsid w:val="00EB3B4F"/>
    <w:rsid w:val="00EB5C48"/>
    <w:rsid w:val="00EB76A4"/>
    <w:rsid w:val="00EC007A"/>
    <w:rsid w:val="00EC0D23"/>
    <w:rsid w:val="00EC1534"/>
    <w:rsid w:val="00EC2977"/>
    <w:rsid w:val="00EC297F"/>
    <w:rsid w:val="00EC364E"/>
    <w:rsid w:val="00EC51C9"/>
    <w:rsid w:val="00EC70FE"/>
    <w:rsid w:val="00EC723D"/>
    <w:rsid w:val="00ED2A4C"/>
    <w:rsid w:val="00ED3D0A"/>
    <w:rsid w:val="00ED50F6"/>
    <w:rsid w:val="00ED54B2"/>
    <w:rsid w:val="00ED59FB"/>
    <w:rsid w:val="00ED6F48"/>
    <w:rsid w:val="00ED7276"/>
    <w:rsid w:val="00ED7BAA"/>
    <w:rsid w:val="00EE0524"/>
    <w:rsid w:val="00EE2554"/>
    <w:rsid w:val="00EE2ADC"/>
    <w:rsid w:val="00EE44A7"/>
    <w:rsid w:val="00EE4935"/>
    <w:rsid w:val="00EE730A"/>
    <w:rsid w:val="00EF3BEA"/>
    <w:rsid w:val="00EF7281"/>
    <w:rsid w:val="00EF76B2"/>
    <w:rsid w:val="00F0065C"/>
    <w:rsid w:val="00F01FDE"/>
    <w:rsid w:val="00F02130"/>
    <w:rsid w:val="00F036A7"/>
    <w:rsid w:val="00F0474B"/>
    <w:rsid w:val="00F05738"/>
    <w:rsid w:val="00F072B9"/>
    <w:rsid w:val="00F1257C"/>
    <w:rsid w:val="00F125EA"/>
    <w:rsid w:val="00F173C2"/>
    <w:rsid w:val="00F20328"/>
    <w:rsid w:val="00F21F3D"/>
    <w:rsid w:val="00F26378"/>
    <w:rsid w:val="00F26390"/>
    <w:rsid w:val="00F265AC"/>
    <w:rsid w:val="00F310E3"/>
    <w:rsid w:val="00F3184D"/>
    <w:rsid w:val="00F32903"/>
    <w:rsid w:val="00F33587"/>
    <w:rsid w:val="00F338E8"/>
    <w:rsid w:val="00F40EB7"/>
    <w:rsid w:val="00F421F1"/>
    <w:rsid w:val="00F43C4E"/>
    <w:rsid w:val="00F50D1B"/>
    <w:rsid w:val="00F5198B"/>
    <w:rsid w:val="00F52BDD"/>
    <w:rsid w:val="00F575BB"/>
    <w:rsid w:val="00F579C8"/>
    <w:rsid w:val="00F60103"/>
    <w:rsid w:val="00F6159E"/>
    <w:rsid w:val="00F616A6"/>
    <w:rsid w:val="00F62000"/>
    <w:rsid w:val="00F64C3F"/>
    <w:rsid w:val="00F72757"/>
    <w:rsid w:val="00F72DA9"/>
    <w:rsid w:val="00F73029"/>
    <w:rsid w:val="00F73131"/>
    <w:rsid w:val="00F73188"/>
    <w:rsid w:val="00F73D16"/>
    <w:rsid w:val="00F74EAB"/>
    <w:rsid w:val="00F75CB2"/>
    <w:rsid w:val="00F76BEC"/>
    <w:rsid w:val="00F805E3"/>
    <w:rsid w:val="00F809DF"/>
    <w:rsid w:val="00F81225"/>
    <w:rsid w:val="00F81D7C"/>
    <w:rsid w:val="00F829A0"/>
    <w:rsid w:val="00F83A50"/>
    <w:rsid w:val="00F84A3F"/>
    <w:rsid w:val="00F85DA2"/>
    <w:rsid w:val="00F91128"/>
    <w:rsid w:val="00F92FD1"/>
    <w:rsid w:val="00F9414C"/>
    <w:rsid w:val="00F95EC1"/>
    <w:rsid w:val="00F9678A"/>
    <w:rsid w:val="00FA023C"/>
    <w:rsid w:val="00FA22D2"/>
    <w:rsid w:val="00FA3EDD"/>
    <w:rsid w:val="00FA4C77"/>
    <w:rsid w:val="00FB03A8"/>
    <w:rsid w:val="00FB0653"/>
    <w:rsid w:val="00FB244D"/>
    <w:rsid w:val="00FB31FF"/>
    <w:rsid w:val="00FB35C4"/>
    <w:rsid w:val="00FB3B54"/>
    <w:rsid w:val="00FB4631"/>
    <w:rsid w:val="00FC03B4"/>
    <w:rsid w:val="00FC0636"/>
    <w:rsid w:val="00FC325B"/>
    <w:rsid w:val="00FC3411"/>
    <w:rsid w:val="00FC4C9B"/>
    <w:rsid w:val="00FC515C"/>
    <w:rsid w:val="00FC7439"/>
    <w:rsid w:val="00FD20BF"/>
    <w:rsid w:val="00FD3023"/>
    <w:rsid w:val="00FD4DBC"/>
    <w:rsid w:val="00FD5442"/>
    <w:rsid w:val="00FD62C9"/>
    <w:rsid w:val="00FD6C43"/>
    <w:rsid w:val="00FE3196"/>
    <w:rsid w:val="00FE57B2"/>
    <w:rsid w:val="00FF0D39"/>
    <w:rsid w:val="00FF1C84"/>
    <w:rsid w:val="00FF361F"/>
    <w:rsid w:val="00FF4492"/>
    <w:rsid w:val="00FF4549"/>
    <w:rsid w:val="00FF4951"/>
    <w:rsid w:val="00FF566C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05DF"/>
    <w:rPr>
      <w:sz w:val="24"/>
      <w:szCs w:val="24"/>
    </w:rPr>
  </w:style>
  <w:style w:type="paragraph" w:styleId="Cmsor1">
    <w:name w:val="heading 1"/>
    <w:aliases w:val="(Alt+1),H1,fejezetcim,buta nev,Capitol,Capitol Char Char"/>
    <w:basedOn w:val="Norml"/>
    <w:next w:val="Norml"/>
    <w:link w:val="Cmsor1Char"/>
    <w:autoRedefine/>
    <w:uiPriority w:val="9"/>
    <w:qFormat/>
    <w:rsid w:val="004C058B"/>
    <w:pPr>
      <w:keepNext/>
      <w:numPr>
        <w:numId w:val="48"/>
      </w:numPr>
      <w:tabs>
        <w:tab w:val="clear" w:pos="432"/>
        <w:tab w:val="num" w:pos="840"/>
      </w:tabs>
      <w:spacing w:before="240" w:after="60"/>
      <w:ind w:left="840" w:hanging="840"/>
      <w:outlineLvl w:val="0"/>
    </w:pPr>
    <w:rPr>
      <w:rFonts w:ascii="Arial Black" w:hAnsi="Arial Black" w:cs="Arial"/>
      <w:bCs/>
      <w:kern w:val="32"/>
      <w:sz w:val="40"/>
      <w:szCs w:val="40"/>
    </w:rPr>
  </w:style>
  <w:style w:type="paragraph" w:styleId="Cmsor2">
    <w:name w:val="heading 2"/>
    <w:aliases w:val="(Alt+2),Chapter Title,H2,heading2,palacs csunyan beszel"/>
    <w:basedOn w:val="Norml"/>
    <w:next w:val="Norml"/>
    <w:link w:val="Cmsor2Char"/>
    <w:qFormat/>
    <w:rsid w:val="004C058B"/>
    <w:pPr>
      <w:keepNext/>
      <w:numPr>
        <w:ilvl w:val="1"/>
        <w:numId w:val="48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Cmsor3">
    <w:name w:val="heading 3"/>
    <w:aliases w:val="Primary Subhead,H3,(Alt+3),pa,Heading 3 Char1,Heading 3 Char Char,Primary Subhead Char Char,heading 3,Címsor 3 Char Char Char,Címsor 3 Char Char"/>
    <w:basedOn w:val="Norml"/>
    <w:next w:val="Norml"/>
    <w:link w:val="Cmsor3Char"/>
    <w:qFormat/>
    <w:rsid w:val="004C058B"/>
    <w:pPr>
      <w:keepNext/>
      <w:numPr>
        <w:ilvl w:val="2"/>
        <w:numId w:val="48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Cmsor4">
    <w:name w:val="heading 4"/>
    <w:aliases w:val="Fej 1,hd4,h4"/>
    <w:basedOn w:val="Norml"/>
    <w:next w:val="Norml"/>
    <w:link w:val="Cmsor4Char"/>
    <w:autoRedefine/>
    <w:qFormat/>
    <w:rsid w:val="004C058B"/>
    <w:pPr>
      <w:keepNext/>
      <w:numPr>
        <w:ilvl w:val="3"/>
        <w:numId w:val="48"/>
      </w:numPr>
      <w:spacing w:before="240" w:after="80"/>
      <w:outlineLvl w:val="3"/>
    </w:pPr>
    <w:rPr>
      <w:rFonts w:ascii="Arial" w:hAnsi="Arial" w:cs="Arial"/>
      <w:bCs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4C058B"/>
    <w:pPr>
      <w:numPr>
        <w:ilvl w:val="4"/>
        <w:numId w:val="4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058B"/>
    <w:pPr>
      <w:numPr>
        <w:ilvl w:val="5"/>
        <w:numId w:val="48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058B"/>
    <w:pPr>
      <w:numPr>
        <w:ilvl w:val="6"/>
        <w:numId w:val="48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4C058B"/>
    <w:pPr>
      <w:numPr>
        <w:ilvl w:val="7"/>
        <w:numId w:val="48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4C058B"/>
    <w:pPr>
      <w:numPr>
        <w:ilvl w:val="8"/>
        <w:numId w:val="4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kasz">
    <w:name w:val="Szakasz"/>
    <w:basedOn w:val="Norml"/>
    <w:next w:val="Norml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semiHidden/>
    <w:rsid w:val="00EA6DF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EA6DFD"/>
    <w:pPr>
      <w:spacing w:after="120"/>
    </w:pPr>
    <w:rPr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aliases w:val="Sorszám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2211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rsid w:val="00322110"/>
    <w:pPr>
      <w:jc w:val="center"/>
    </w:pPr>
    <w:rPr>
      <w:b/>
      <w:caps/>
    </w:rPr>
  </w:style>
  <w:style w:type="paragraph" w:styleId="Cm">
    <w:name w:val="Title"/>
    <w:basedOn w:val="Norml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A906C3"/>
  </w:style>
  <w:style w:type="paragraph" w:customStyle="1" w:styleId="CharCharCharCharCharCharChar">
    <w:name w:val="Char Char Char Char Char Char Char"/>
    <w:basedOn w:val="Norml"/>
    <w:rsid w:val="00E570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hivatkozs">
    <w:name w:val="Hyperlink"/>
    <w:rsid w:val="004D7650"/>
    <w:rPr>
      <w:color w:val="0000FF"/>
      <w:u w:val="single"/>
    </w:rPr>
  </w:style>
  <w:style w:type="paragraph" w:customStyle="1" w:styleId="Paragrafus">
    <w:name w:val="Paragrafus"/>
    <w:basedOn w:val="Norml"/>
    <w:next w:val="Norml"/>
    <w:rsid w:val="00D977C5"/>
    <w:pPr>
      <w:keepNext/>
      <w:numPr>
        <w:numId w:val="7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character" w:customStyle="1" w:styleId="KntsLvia">
    <w:name w:val="Köntös Lívia"/>
    <w:semiHidden/>
    <w:rsid w:val="007F630A"/>
    <w:rPr>
      <w:rFonts w:ascii="Arial" w:hAnsi="Arial" w:cs="Arial"/>
      <w:color w:val="auto"/>
      <w:sz w:val="20"/>
      <w:szCs w:val="20"/>
    </w:rPr>
  </w:style>
  <w:style w:type="paragraph" w:customStyle="1" w:styleId="1cm-rebehzott">
    <w:name w:val="1 cm-re behúzott"/>
    <w:basedOn w:val="Norml"/>
    <w:link w:val="1cm-rebehzottChar"/>
    <w:rsid w:val="00FF7A07"/>
    <w:pPr>
      <w:ind w:firstLine="567"/>
      <w:jc w:val="both"/>
    </w:pPr>
    <w:rPr>
      <w:szCs w:val="28"/>
      <w:lang w:eastAsia="en-US"/>
    </w:rPr>
  </w:style>
  <w:style w:type="character" w:customStyle="1" w:styleId="1cm-rebehzottChar">
    <w:name w:val="1 cm-re behúzott Char"/>
    <w:link w:val="1cm-rebehzott"/>
    <w:rsid w:val="00FF7A07"/>
    <w:rPr>
      <w:sz w:val="24"/>
      <w:szCs w:val="28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FF7A07"/>
    <w:pPr>
      <w:numPr>
        <w:numId w:val="10"/>
      </w:numPr>
      <w:tabs>
        <w:tab w:val="num" w:pos="360"/>
      </w:tabs>
      <w:ind w:left="0" w:right="150" w:firstLine="0"/>
      <w:jc w:val="both"/>
    </w:pPr>
    <w:rPr>
      <w:b/>
      <w:bCs/>
      <w:sz w:val="26"/>
    </w:rPr>
  </w:style>
  <w:style w:type="paragraph" w:customStyle="1" w:styleId="Alaprtelmezett">
    <w:name w:val="Alapértelmezett"/>
    <w:rsid w:val="00FF7A07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Jegyzethivatkozs">
    <w:name w:val="annotation reference"/>
    <w:semiHidden/>
    <w:rsid w:val="0092416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24168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435DD8"/>
    <w:rPr>
      <w:lang w:val="hu-HU" w:eastAsia="hu-HU" w:bidi="ar-SA"/>
    </w:rPr>
  </w:style>
  <w:style w:type="paragraph" w:styleId="Megjegyzstrgya">
    <w:name w:val="annotation subject"/>
    <w:basedOn w:val="Jegyzetszveg"/>
    <w:next w:val="Jegyzetszveg"/>
    <w:semiHidden/>
    <w:rsid w:val="00924168"/>
    <w:rPr>
      <w:b/>
      <w:bCs/>
    </w:rPr>
  </w:style>
  <w:style w:type="paragraph" w:styleId="Listaszerbekezds">
    <w:name w:val="List Paragraph"/>
    <w:basedOn w:val="Norml"/>
    <w:uiPriority w:val="34"/>
    <w:qFormat/>
    <w:rsid w:val="00275FA8"/>
    <w:pPr>
      <w:ind w:left="708"/>
    </w:pPr>
  </w:style>
  <w:style w:type="paragraph" w:customStyle="1" w:styleId="Alcmjsz2">
    <w:name w:val="Alcímjsz2"/>
    <w:basedOn w:val="Norml"/>
    <w:next w:val="Bek2"/>
    <w:rsid w:val="00C73795"/>
    <w:pPr>
      <w:keepNext/>
      <w:keepLines/>
      <w:widowControl w:val="0"/>
      <w:tabs>
        <w:tab w:val="left" w:pos="540"/>
        <w:tab w:val="left" w:pos="567"/>
      </w:tabs>
      <w:adjustRightInd w:val="0"/>
      <w:spacing w:before="400"/>
      <w:jc w:val="center"/>
      <w:textAlignment w:val="baseline"/>
    </w:pPr>
    <w:rPr>
      <w:rFonts w:eastAsia="Calibri"/>
      <w:i/>
      <w:lang w:eastAsia="en-US"/>
    </w:rPr>
  </w:style>
  <w:style w:type="paragraph" w:customStyle="1" w:styleId="Bek2">
    <w:name w:val="Bek2"/>
    <w:basedOn w:val="Norml"/>
    <w:rsid w:val="00C73795"/>
    <w:pPr>
      <w:tabs>
        <w:tab w:val="left" w:pos="540"/>
        <w:tab w:val="left" w:pos="567"/>
      </w:tabs>
      <w:spacing w:before="240"/>
      <w:ind w:firstLine="567"/>
      <w:jc w:val="both"/>
    </w:pPr>
    <w:rPr>
      <w:rFonts w:eastAsia="Calibri"/>
    </w:rPr>
  </w:style>
  <w:style w:type="paragraph" w:customStyle="1" w:styleId="Alpont">
    <w:name w:val="Alpont"/>
    <w:basedOn w:val="Norml"/>
    <w:rsid w:val="00C73795"/>
    <w:pPr>
      <w:tabs>
        <w:tab w:val="left" w:pos="540"/>
        <w:tab w:val="left" w:pos="567"/>
        <w:tab w:val="left" w:pos="4500"/>
      </w:tabs>
      <w:ind w:left="567" w:firstLine="284"/>
      <w:jc w:val="both"/>
    </w:pPr>
    <w:rPr>
      <w:rFonts w:eastAsia="Calibri"/>
    </w:rPr>
  </w:style>
  <w:style w:type="paragraph" w:customStyle="1" w:styleId="Bekezds">
    <w:name w:val="Bekezdés"/>
    <w:basedOn w:val="Norml"/>
    <w:rsid w:val="00C73795"/>
    <w:pPr>
      <w:tabs>
        <w:tab w:val="left" w:pos="540"/>
        <w:tab w:val="left" w:pos="567"/>
      </w:tabs>
      <w:spacing w:before="240"/>
      <w:ind w:firstLine="567"/>
      <w:jc w:val="both"/>
    </w:pPr>
    <w:rPr>
      <w:rFonts w:eastAsia="Calibri"/>
    </w:rPr>
  </w:style>
  <w:style w:type="paragraph" w:customStyle="1" w:styleId="Felvezet">
    <w:name w:val="Felvezető"/>
    <w:basedOn w:val="Bek2"/>
    <w:next w:val="Bek2"/>
    <w:rsid w:val="00C73795"/>
    <w:rPr>
      <w:i/>
    </w:rPr>
  </w:style>
  <w:style w:type="paragraph" w:customStyle="1" w:styleId="Lezr">
    <w:name w:val="Lezáró"/>
    <w:basedOn w:val="Bek2"/>
    <w:next w:val="Bek2"/>
    <w:rsid w:val="00C73795"/>
    <w:pPr>
      <w:ind w:firstLine="0"/>
    </w:pPr>
    <w:rPr>
      <w:lang w:eastAsia="en-US"/>
    </w:rPr>
  </w:style>
  <w:style w:type="paragraph" w:customStyle="1" w:styleId="Pont">
    <w:name w:val="Pont"/>
    <w:basedOn w:val="Bekezds"/>
    <w:rsid w:val="00C73795"/>
    <w:pPr>
      <w:spacing w:before="0"/>
    </w:pPr>
  </w:style>
  <w:style w:type="paragraph" w:customStyle="1" w:styleId="msolistparagraph0">
    <w:name w:val="msolistparagraph"/>
    <w:basedOn w:val="Norml"/>
    <w:rsid w:val="007C0DE6"/>
    <w:pPr>
      <w:ind w:left="708"/>
    </w:pPr>
  </w:style>
  <w:style w:type="paragraph" w:styleId="Lbjegyzetszveg">
    <w:name w:val="footnote text"/>
    <w:basedOn w:val="Norml"/>
    <w:link w:val="LbjegyzetszvegChar"/>
    <w:rsid w:val="00565BB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65BBD"/>
  </w:style>
  <w:style w:type="paragraph" w:styleId="Nincstrkz">
    <w:name w:val="No Spacing"/>
    <w:uiPriority w:val="99"/>
    <w:qFormat/>
    <w:rsid w:val="00416FD5"/>
    <w:rPr>
      <w:sz w:val="24"/>
      <w:szCs w:val="24"/>
    </w:rPr>
  </w:style>
  <w:style w:type="paragraph" w:customStyle="1" w:styleId="Szneslista1jellszn1">
    <w:name w:val="Színes lista – 1. jelölőszín1"/>
    <w:basedOn w:val="Norml"/>
    <w:uiPriority w:val="99"/>
    <w:rsid w:val="00416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j">
    <w:name w:val="uj"/>
    <w:basedOn w:val="Norml"/>
    <w:rsid w:val="00BD6BCE"/>
    <w:pPr>
      <w:pBdr>
        <w:left w:val="single" w:sz="36" w:space="3" w:color="FF0000"/>
      </w:pBdr>
      <w:spacing w:after="20"/>
      <w:ind w:firstLine="180"/>
      <w:jc w:val="both"/>
    </w:pPr>
  </w:style>
  <w:style w:type="paragraph" w:customStyle="1" w:styleId="Stlus1">
    <w:name w:val="Stílus1"/>
    <w:basedOn w:val="Norml"/>
    <w:uiPriority w:val="99"/>
    <w:rsid w:val="000E6032"/>
    <w:pPr>
      <w:ind w:firstLine="567"/>
      <w:jc w:val="both"/>
    </w:pPr>
    <w:rPr>
      <w:szCs w:val="28"/>
      <w:lang w:eastAsia="en-US"/>
    </w:rPr>
  </w:style>
  <w:style w:type="character" w:customStyle="1" w:styleId="lfejChar">
    <w:name w:val="Élőfej Char"/>
    <w:aliases w:val="Sorszám Char"/>
    <w:link w:val="lfej"/>
    <w:uiPriority w:val="99"/>
    <w:locked/>
    <w:rsid w:val="000E6032"/>
    <w:rPr>
      <w:sz w:val="24"/>
      <w:szCs w:val="24"/>
    </w:rPr>
  </w:style>
  <w:style w:type="character" w:customStyle="1" w:styleId="llbChar">
    <w:name w:val="Élőláb Char"/>
    <w:link w:val="llb"/>
    <w:uiPriority w:val="99"/>
    <w:locked/>
    <w:rsid w:val="000E6032"/>
    <w:rPr>
      <w:sz w:val="24"/>
      <w:szCs w:val="24"/>
    </w:rPr>
  </w:style>
  <w:style w:type="paragraph" w:styleId="Felsorols">
    <w:name w:val="List Bullet"/>
    <w:basedOn w:val="Norml"/>
    <w:rsid w:val="00BC19E9"/>
    <w:pPr>
      <w:numPr>
        <w:numId w:val="44"/>
      </w:numPr>
      <w:contextualSpacing/>
    </w:pPr>
  </w:style>
  <w:style w:type="character" w:customStyle="1" w:styleId="Cmsor1Char">
    <w:name w:val="Címsor 1 Char"/>
    <w:aliases w:val="(Alt+1) Char,H1 Char,fejezetcim Char,buta nev Char,Capitol Char,Capitol Char Char Char"/>
    <w:basedOn w:val="Bekezdsalapbettpusa"/>
    <w:link w:val="Cmsor1"/>
    <w:uiPriority w:val="9"/>
    <w:rsid w:val="004C058B"/>
    <w:rPr>
      <w:rFonts w:ascii="Arial Black" w:hAnsi="Arial Black" w:cs="Arial"/>
      <w:bCs/>
      <w:kern w:val="32"/>
      <w:sz w:val="40"/>
      <w:szCs w:val="40"/>
    </w:rPr>
  </w:style>
  <w:style w:type="character" w:customStyle="1" w:styleId="Cmsor2Char">
    <w:name w:val="Címsor 2 Char"/>
    <w:aliases w:val="(Alt+2) Char,Chapter Title Char,H2 Char,heading2 Char,palacs csunyan beszel Char"/>
    <w:basedOn w:val="Bekezdsalapbettpusa"/>
    <w:link w:val="Cmsor2"/>
    <w:rsid w:val="004C058B"/>
    <w:rPr>
      <w:rFonts w:ascii="Arial" w:hAnsi="Arial" w:cs="Arial"/>
      <w:b/>
      <w:bCs/>
      <w:sz w:val="28"/>
      <w:szCs w:val="28"/>
    </w:rPr>
  </w:style>
  <w:style w:type="character" w:customStyle="1" w:styleId="Cmsor3Char">
    <w:name w:val="Címsor 3 Char"/>
    <w:aliases w:val="Primary Subhead Char,H3 Char,(Alt+3) Char,pa Char,Heading 3 Char1 Char,Heading 3 Char Char Char,Primary Subhead Char Char Char,heading 3 Char,Címsor 3 Char Char Char Char,Címsor 3 Char Char Char1"/>
    <w:basedOn w:val="Bekezdsalapbettpusa"/>
    <w:link w:val="Cmsor3"/>
    <w:rsid w:val="004C058B"/>
    <w:rPr>
      <w:rFonts w:ascii="Arial" w:hAnsi="Arial" w:cs="Arial"/>
      <w:b/>
      <w:bCs/>
      <w:sz w:val="24"/>
      <w:szCs w:val="24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4C058B"/>
    <w:rPr>
      <w:rFonts w:ascii="Arial" w:hAnsi="Arial" w:cs="Arial"/>
      <w:bCs/>
    </w:rPr>
  </w:style>
  <w:style w:type="character" w:customStyle="1" w:styleId="Cmsor5Char">
    <w:name w:val="Címsor 5 Char"/>
    <w:basedOn w:val="Bekezdsalapbettpusa"/>
    <w:link w:val="Cmsor5"/>
    <w:rsid w:val="004C058B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058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058B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058B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058B"/>
    <w:rPr>
      <w:rFonts w:ascii="Arial" w:hAnsi="Arial" w:cs="Arial"/>
      <w:sz w:val="22"/>
      <w:szCs w:val="22"/>
    </w:rPr>
  </w:style>
  <w:style w:type="paragraph" w:customStyle="1" w:styleId="Bekezdes">
    <w:name w:val="Bekezdes"/>
    <w:basedOn w:val="Norml"/>
    <w:link w:val="BekezdesChar"/>
    <w:rsid w:val="004C058B"/>
    <w:pPr>
      <w:suppressAutoHyphens/>
      <w:spacing w:before="120" w:after="120"/>
      <w:contextualSpacing/>
      <w:jc w:val="both"/>
    </w:pPr>
    <w:rPr>
      <w:lang w:eastAsia="ar-SA"/>
    </w:rPr>
  </w:style>
  <w:style w:type="character" w:customStyle="1" w:styleId="BekezdesChar">
    <w:name w:val="Bekezdes Char"/>
    <w:basedOn w:val="Bekezdsalapbettpusa"/>
    <w:link w:val="Bekezdes"/>
    <w:rsid w:val="004C058B"/>
    <w:rPr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4B41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05DF"/>
    <w:rPr>
      <w:sz w:val="24"/>
      <w:szCs w:val="24"/>
    </w:rPr>
  </w:style>
  <w:style w:type="paragraph" w:styleId="Cmsor1">
    <w:name w:val="heading 1"/>
    <w:aliases w:val="(Alt+1),H1,fejezetcim,buta nev,Capitol,Capitol Char Char"/>
    <w:basedOn w:val="Norml"/>
    <w:next w:val="Norml"/>
    <w:link w:val="Cmsor1Char"/>
    <w:autoRedefine/>
    <w:uiPriority w:val="9"/>
    <w:qFormat/>
    <w:rsid w:val="004C058B"/>
    <w:pPr>
      <w:keepNext/>
      <w:numPr>
        <w:numId w:val="48"/>
      </w:numPr>
      <w:tabs>
        <w:tab w:val="clear" w:pos="432"/>
        <w:tab w:val="num" w:pos="840"/>
      </w:tabs>
      <w:spacing w:before="240" w:after="60"/>
      <w:ind w:left="840" w:hanging="840"/>
      <w:outlineLvl w:val="0"/>
    </w:pPr>
    <w:rPr>
      <w:rFonts w:ascii="Arial Black" w:hAnsi="Arial Black" w:cs="Arial"/>
      <w:bCs/>
      <w:kern w:val="32"/>
      <w:sz w:val="40"/>
      <w:szCs w:val="40"/>
    </w:rPr>
  </w:style>
  <w:style w:type="paragraph" w:styleId="Cmsor2">
    <w:name w:val="heading 2"/>
    <w:aliases w:val="(Alt+2),Chapter Title,H2,heading2,palacs csunyan beszel"/>
    <w:basedOn w:val="Norml"/>
    <w:next w:val="Norml"/>
    <w:link w:val="Cmsor2Char"/>
    <w:qFormat/>
    <w:rsid w:val="004C058B"/>
    <w:pPr>
      <w:keepNext/>
      <w:numPr>
        <w:ilvl w:val="1"/>
        <w:numId w:val="48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Cmsor3">
    <w:name w:val="heading 3"/>
    <w:aliases w:val="Primary Subhead,H3,(Alt+3),pa,Heading 3 Char1,Heading 3 Char Char,Primary Subhead Char Char,heading 3,Címsor 3 Char Char Char,Címsor 3 Char Char"/>
    <w:basedOn w:val="Norml"/>
    <w:next w:val="Norml"/>
    <w:link w:val="Cmsor3Char"/>
    <w:qFormat/>
    <w:rsid w:val="004C058B"/>
    <w:pPr>
      <w:keepNext/>
      <w:numPr>
        <w:ilvl w:val="2"/>
        <w:numId w:val="48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Cmsor4">
    <w:name w:val="heading 4"/>
    <w:aliases w:val="Fej 1,hd4,h4"/>
    <w:basedOn w:val="Norml"/>
    <w:next w:val="Norml"/>
    <w:link w:val="Cmsor4Char"/>
    <w:autoRedefine/>
    <w:qFormat/>
    <w:rsid w:val="004C058B"/>
    <w:pPr>
      <w:keepNext/>
      <w:numPr>
        <w:ilvl w:val="3"/>
        <w:numId w:val="48"/>
      </w:numPr>
      <w:spacing w:before="240" w:after="80"/>
      <w:outlineLvl w:val="3"/>
    </w:pPr>
    <w:rPr>
      <w:rFonts w:ascii="Arial" w:hAnsi="Arial" w:cs="Arial"/>
      <w:bCs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4C058B"/>
    <w:pPr>
      <w:numPr>
        <w:ilvl w:val="4"/>
        <w:numId w:val="4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058B"/>
    <w:pPr>
      <w:numPr>
        <w:ilvl w:val="5"/>
        <w:numId w:val="48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058B"/>
    <w:pPr>
      <w:numPr>
        <w:ilvl w:val="6"/>
        <w:numId w:val="48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4C058B"/>
    <w:pPr>
      <w:numPr>
        <w:ilvl w:val="7"/>
        <w:numId w:val="48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4C058B"/>
    <w:pPr>
      <w:numPr>
        <w:ilvl w:val="8"/>
        <w:numId w:val="4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kasz">
    <w:name w:val="Szakasz"/>
    <w:basedOn w:val="Norml"/>
    <w:next w:val="Norml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semiHidden/>
    <w:rsid w:val="00EA6DF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EA6DFD"/>
    <w:pPr>
      <w:spacing w:after="120"/>
    </w:pPr>
    <w:rPr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aliases w:val="Sorszám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2211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rsid w:val="00322110"/>
    <w:pPr>
      <w:jc w:val="center"/>
    </w:pPr>
    <w:rPr>
      <w:b/>
      <w:caps/>
    </w:rPr>
  </w:style>
  <w:style w:type="paragraph" w:styleId="Cm">
    <w:name w:val="Title"/>
    <w:basedOn w:val="Norml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A906C3"/>
  </w:style>
  <w:style w:type="paragraph" w:customStyle="1" w:styleId="CharCharCharCharCharCharChar">
    <w:name w:val="Char Char Char Char Char Char Char"/>
    <w:basedOn w:val="Norml"/>
    <w:rsid w:val="00E570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hivatkozs">
    <w:name w:val="Hyperlink"/>
    <w:rsid w:val="004D7650"/>
    <w:rPr>
      <w:color w:val="0000FF"/>
      <w:u w:val="single"/>
    </w:rPr>
  </w:style>
  <w:style w:type="paragraph" w:customStyle="1" w:styleId="Paragrafus">
    <w:name w:val="Paragrafus"/>
    <w:basedOn w:val="Norml"/>
    <w:next w:val="Norml"/>
    <w:rsid w:val="00D977C5"/>
    <w:pPr>
      <w:keepNext/>
      <w:numPr>
        <w:numId w:val="7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character" w:customStyle="1" w:styleId="KntsLvia">
    <w:name w:val="Köntös Lívia"/>
    <w:semiHidden/>
    <w:rsid w:val="007F630A"/>
    <w:rPr>
      <w:rFonts w:ascii="Arial" w:hAnsi="Arial" w:cs="Arial"/>
      <w:color w:val="auto"/>
      <w:sz w:val="20"/>
      <w:szCs w:val="20"/>
    </w:rPr>
  </w:style>
  <w:style w:type="paragraph" w:customStyle="1" w:styleId="1cm-rebehzott">
    <w:name w:val="1 cm-re behúzott"/>
    <w:basedOn w:val="Norml"/>
    <w:link w:val="1cm-rebehzottChar"/>
    <w:rsid w:val="00FF7A07"/>
    <w:pPr>
      <w:ind w:firstLine="567"/>
      <w:jc w:val="both"/>
    </w:pPr>
    <w:rPr>
      <w:szCs w:val="28"/>
      <w:lang w:eastAsia="en-US"/>
    </w:rPr>
  </w:style>
  <w:style w:type="character" w:customStyle="1" w:styleId="1cm-rebehzottChar">
    <w:name w:val="1 cm-re behúzott Char"/>
    <w:link w:val="1cm-rebehzott"/>
    <w:rsid w:val="00FF7A07"/>
    <w:rPr>
      <w:sz w:val="24"/>
      <w:szCs w:val="28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FF7A07"/>
    <w:pPr>
      <w:numPr>
        <w:numId w:val="10"/>
      </w:numPr>
      <w:tabs>
        <w:tab w:val="num" w:pos="360"/>
      </w:tabs>
      <w:ind w:left="0" w:right="150" w:firstLine="0"/>
      <w:jc w:val="both"/>
    </w:pPr>
    <w:rPr>
      <w:b/>
      <w:bCs/>
      <w:sz w:val="26"/>
    </w:rPr>
  </w:style>
  <w:style w:type="paragraph" w:customStyle="1" w:styleId="Alaprtelmezett">
    <w:name w:val="Alapértelmezett"/>
    <w:rsid w:val="00FF7A07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Jegyzethivatkozs">
    <w:name w:val="annotation reference"/>
    <w:semiHidden/>
    <w:rsid w:val="0092416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24168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435DD8"/>
    <w:rPr>
      <w:lang w:val="hu-HU" w:eastAsia="hu-HU" w:bidi="ar-SA"/>
    </w:rPr>
  </w:style>
  <w:style w:type="paragraph" w:styleId="Megjegyzstrgya">
    <w:name w:val="annotation subject"/>
    <w:basedOn w:val="Jegyzetszveg"/>
    <w:next w:val="Jegyzetszveg"/>
    <w:semiHidden/>
    <w:rsid w:val="00924168"/>
    <w:rPr>
      <w:b/>
      <w:bCs/>
    </w:rPr>
  </w:style>
  <w:style w:type="paragraph" w:styleId="Listaszerbekezds">
    <w:name w:val="List Paragraph"/>
    <w:basedOn w:val="Norml"/>
    <w:uiPriority w:val="34"/>
    <w:qFormat/>
    <w:rsid w:val="00275FA8"/>
    <w:pPr>
      <w:ind w:left="708"/>
    </w:pPr>
  </w:style>
  <w:style w:type="paragraph" w:customStyle="1" w:styleId="Alcmjsz2">
    <w:name w:val="Alcímjsz2"/>
    <w:basedOn w:val="Norml"/>
    <w:next w:val="Bek2"/>
    <w:rsid w:val="00C73795"/>
    <w:pPr>
      <w:keepNext/>
      <w:keepLines/>
      <w:widowControl w:val="0"/>
      <w:tabs>
        <w:tab w:val="left" w:pos="540"/>
        <w:tab w:val="left" w:pos="567"/>
      </w:tabs>
      <w:adjustRightInd w:val="0"/>
      <w:spacing w:before="400"/>
      <w:jc w:val="center"/>
      <w:textAlignment w:val="baseline"/>
    </w:pPr>
    <w:rPr>
      <w:rFonts w:eastAsia="Calibri"/>
      <w:i/>
      <w:lang w:eastAsia="en-US"/>
    </w:rPr>
  </w:style>
  <w:style w:type="paragraph" w:customStyle="1" w:styleId="Bek2">
    <w:name w:val="Bek2"/>
    <w:basedOn w:val="Norml"/>
    <w:rsid w:val="00C73795"/>
    <w:pPr>
      <w:tabs>
        <w:tab w:val="left" w:pos="540"/>
        <w:tab w:val="left" w:pos="567"/>
      </w:tabs>
      <w:spacing w:before="240"/>
      <w:ind w:firstLine="567"/>
      <w:jc w:val="both"/>
    </w:pPr>
    <w:rPr>
      <w:rFonts w:eastAsia="Calibri"/>
    </w:rPr>
  </w:style>
  <w:style w:type="paragraph" w:customStyle="1" w:styleId="Alpont">
    <w:name w:val="Alpont"/>
    <w:basedOn w:val="Norml"/>
    <w:rsid w:val="00C73795"/>
    <w:pPr>
      <w:tabs>
        <w:tab w:val="left" w:pos="540"/>
        <w:tab w:val="left" w:pos="567"/>
        <w:tab w:val="left" w:pos="4500"/>
      </w:tabs>
      <w:ind w:left="567" w:firstLine="284"/>
      <w:jc w:val="both"/>
    </w:pPr>
    <w:rPr>
      <w:rFonts w:eastAsia="Calibri"/>
    </w:rPr>
  </w:style>
  <w:style w:type="paragraph" w:customStyle="1" w:styleId="Bekezds">
    <w:name w:val="Bekezdés"/>
    <w:basedOn w:val="Norml"/>
    <w:rsid w:val="00C73795"/>
    <w:pPr>
      <w:tabs>
        <w:tab w:val="left" w:pos="540"/>
        <w:tab w:val="left" w:pos="567"/>
      </w:tabs>
      <w:spacing w:before="240"/>
      <w:ind w:firstLine="567"/>
      <w:jc w:val="both"/>
    </w:pPr>
    <w:rPr>
      <w:rFonts w:eastAsia="Calibri"/>
    </w:rPr>
  </w:style>
  <w:style w:type="paragraph" w:customStyle="1" w:styleId="Felvezet">
    <w:name w:val="Felvezető"/>
    <w:basedOn w:val="Bek2"/>
    <w:next w:val="Bek2"/>
    <w:rsid w:val="00C73795"/>
    <w:rPr>
      <w:i/>
    </w:rPr>
  </w:style>
  <w:style w:type="paragraph" w:customStyle="1" w:styleId="Lezr">
    <w:name w:val="Lezáró"/>
    <w:basedOn w:val="Bek2"/>
    <w:next w:val="Bek2"/>
    <w:rsid w:val="00C73795"/>
    <w:pPr>
      <w:ind w:firstLine="0"/>
    </w:pPr>
    <w:rPr>
      <w:lang w:eastAsia="en-US"/>
    </w:rPr>
  </w:style>
  <w:style w:type="paragraph" w:customStyle="1" w:styleId="Pont">
    <w:name w:val="Pont"/>
    <w:basedOn w:val="Bekezds"/>
    <w:rsid w:val="00C73795"/>
    <w:pPr>
      <w:spacing w:before="0"/>
    </w:pPr>
  </w:style>
  <w:style w:type="paragraph" w:customStyle="1" w:styleId="msolistparagraph0">
    <w:name w:val="msolistparagraph"/>
    <w:basedOn w:val="Norml"/>
    <w:rsid w:val="007C0DE6"/>
    <w:pPr>
      <w:ind w:left="708"/>
    </w:pPr>
  </w:style>
  <w:style w:type="paragraph" w:styleId="Lbjegyzetszveg">
    <w:name w:val="footnote text"/>
    <w:basedOn w:val="Norml"/>
    <w:link w:val="LbjegyzetszvegChar"/>
    <w:rsid w:val="00565BB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65BBD"/>
  </w:style>
  <w:style w:type="paragraph" w:styleId="Nincstrkz">
    <w:name w:val="No Spacing"/>
    <w:uiPriority w:val="99"/>
    <w:qFormat/>
    <w:rsid w:val="00416FD5"/>
    <w:rPr>
      <w:sz w:val="24"/>
      <w:szCs w:val="24"/>
    </w:rPr>
  </w:style>
  <w:style w:type="paragraph" w:customStyle="1" w:styleId="Szneslista1jellszn1">
    <w:name w:val="Színes lista – 1. jelölőszín1"/>
    <w:basedOn w:val="Norml"/>
    <w:uiPriority w:val="99"/>
    <w:rsid w:val="00416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j">
    <w:name w:val="uj"/>
    <w:basedOn w:val="Norml"/>
    <w:rsid w:val="00BD6BCE"/>
    <w:pPr>
      <w:pBdr>
        <w:left w:val="single" w:sz="36" w:space="3" w:color="FF0000"/>
      </w:pBdr>
      <w:spacing w:after="20"/>
      <w:ind w:firstLine="180"/>
      <w:jc w:val="both"/>
    </w:pPr>
  </w:style>
  <w:style w:type="paragraph" w:customStyle="1" w:styleId="Stlus1">
    <w:name w:val="Stílus1"/>
    <w:basedOn w:val="Norml"/>
    <w:uiPriority w:val="99"/>
    <w:rsid w:val="000E6032"/>
    <w:pPr>
      <w:ind w:firstLine="567"/>
      <w:jc w:val="both"/>
    </w:pPr>
    <w:rPr>
      <w:szCs w:val="28"/>
      <w:lang w:eastAsia="en-US"/>
    </w:rPr>
  </w:style>
  <w:style w:type="character" w:customStyle="1" w:styleId="lfejChar">
    <w:name w:val="Élőfej Char"/>
    <w:aliases w:val="Sorszám Char"/>
    <w:link w:val="lfej"/>
    <w:uiPriority w:val="99"/>
    <w:locked/>
    <w:rsid w:val="000E6032"/>
    <w:rPr>
      <w:sz w:val="24"/>
      <w:szCs w:val="24"/>
    </w:rPr>
  </w:style>
  <w:style w:type="character" w:customStyle="1" w:styleId="llbChar">
    <w:name w:val="Élőláb Char"/>
    <w:link w:val="llb"/>
    <w:uiPriority w:val="99"/>
    <w:locked/>
    <w:rsid w:val="000E6032"/>
    <w:rPr>
      <w:sz w:val="24"/>
      <w:szCs w:val="24"/>
    </w:rPr>
  </w:style>
  <w:style w:type="paragraph" w:styleId="Felsorols">
    <w:name w:val="List Bullet"/>
    <w:basedOn w:val="Norml"/>
    <w:rsid w:val="00BC19E9"/>
    <w:pPr>
      <w:numPr>
        <w:numId w:val="44"/>
      </w:numPr>
      <w:contextualSpacing/>
    </w:pPr>
  </w:style>
  <w:style w:type="character" w:customStyle="1" w:styleId="Cmsor1Char">
    <w:name w:val="Címsor 1 Char"/>
    <w:aliases w:val="(Alt+1) Char,H1 Char,fejezetcim Char,buta nev Char,Capitol Char,Capitol Char Char Char"/>
    <w:basedOn w:val="Bekezdsalapbettpusa"/>
    <w:link w:val="Cmsor1"/>
    <w:uiPriority w:val="9"/>
    <w:rsid w:val="004C058B"/>
    <w:rPr>
      <w:rFonts w:ascii="Arial Black" w:hAnsi="Arial Black" w:cs="Arial"/>
      <w:bCs/>
      <w:kern w:val="32"/>
      <w:sz w:val="40"/>
      <w:szCs w:val="40"/>
    </w:rPr>
  </w:style>
  <w:style w:type="character" w:customStyle="1" w:styleId="Cmsor2Char">
    <w:name w:val="Címsor 2 Char"/>
    <w:aliases w:val="(Alt+2) Char,Chapter Title Char,H2 Char,heading2 Char,palacs csunyan beszel Char"/>
    <w:basedOn w:val="Bekezdsalapbettpusa"/>
    <w:link w:val="Cmsor2"/>
    <w:rsid w:val="004C058B"/>
    <w:rPr>
      <w:rFonts w:ascii="Arial" w:hAnsi="Arial" w:cs="Arial"/>
      <w:b/>
      <w:bCs/>
      <w:sz w:val="28"/>
      <w:szCs w:val="28"/>
    </w:rPr>
  </w:style>
  <w:style w:type="character" w:customStyle="1" w:styleId="Cmsor3Char">
    <w:name w:val="Címsor 3 Char"/>
    <w:aliases w:val="Primary Subhead Char,H3 Char,(Alt+3) Char,pa Char,Heading 3 Char1 Char,Heading 3 Char Char Char,Primary Subhead Char Char Char,heading 3 Char,Címsor 3 Char Char Char Char,Címsor 3 Char Char Char1"/>
    <w:basedOn w:val="Bekezdsalapbettpusa"/>
    <w:link w:val="Cmsor3"/>
    <w:rsid w:val="004C058B"/>
    <w:rPr>
      <w:rFonts w:ascii="Arial" w:hAnsi="Arial" w:cs="Arial"/>
      <w:b/>
      <w:bCs/>
      <w:sz w:val="24"/>
      <w:szCs w:val="24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4C058B"/>
    <w:rPr>
      <w:rFonts w:ascii="Arial" w:hAnsi="Arial" w:cs="Arial"/>
      <w:bCs/>
    </w:rPr>
  </w:style>
  <w:style w:type="character" w:customStyle="1" w:styleId="Cmsor5Char">
    <w:name w:val="Címsor 5 Char"/>
    <w:basedOn w:val="Bekezdsalapbettpusa"/>
    <w:link w:val="Cmsor5"/>
    <w:rsid w:val="004C058B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058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058B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058B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058B"/>
    <w:rPr>
      <w:rFonts w:ascii="Arial" w:hAnsi="Arial" w:cs="Arial"/>
      <w:sz w:val="22"/>
      <w:szCs w:val="22"/>
    </w:rPr>
  </w:style>
  <w:style w:type="paragraph" w:customStyle="1" w:styleId="Bekezdes">
    <w:name w:val="Bekezdes"/>
    <w:basedOn w:val="Norml"/>
    <w:link w:val="BekezdesChar"/>
    <w:rsid w:val="004C058B"/>
    <w:pPr>
      <w:suppressAutoHyphens/>
      <w:spacing w:before="120" w:after="120"/>
      <w:contextualSpacing/>
      <w:jc w:val="both"/>
    </w:pPr>
    <w:rPr>
      <w:lang w:eastAsia="ar-SA"/>
    </w:rPr>
  </w:style>
  <w:style w:type="character" w:customStyle="1" w:styleId="BekezdesChar">
    <w:name w:val="Bekezdes Char"/>
    <w:basedOn w:val="Bekezdsalapbettpusa"/>
    <w:link w:val="Bekezdes"/>
    <w:rsid w:val="004C058B"/>
    <w:rPr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4B41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abolcs.izsa@nefmi.gov.hu" TargetMode="External"/><Relationship Id="rId2" Type="http://schemas.openxmlformats.org/officeDocument/2006/relationships/hyperlink" Target="mailto:zsofia.toth@nefmi.gov.hu" TargetMode="External"/><Relationship Id="rId1" Type="http://schemas.openxmlformats.org/officeDocument/2006/relationships/hyperlink" Target="mailto:eva.szalay@nefmi.gov.hu" TargetMode="External"/><Relationship Id="rId4" Type="http://schemas.openxmlformats.org/officeDocument/2006/relationships/hyperlink" Target="mailto:hedvig.lakatos@nefm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3D33-A8AC-4D1F-81F1-FEEE73BC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3260</Words>
  <Characters>22496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25705</CharactersWithSpaces>
  <SharedDoc>false</SharedDoc>
  <HLinks>
    <vt:vector size="102" baseType="variant">
      <vt:variant>
        <vt:i4>3670058</vt:i4>
      </vt:variant>
      <vt:variant>
        <vt:i4>50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foot182</vt:lpwstr>
      </vt:variant>
      <vt:variant>
        <vt:i4>3670058</vt:i4>
      </vt:variant>
      <vt:variant>
        <vt:i4>47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foot181</vt:lpwstr>
      </vt:variant>
      <vt:variant>
        <vt:i4>3670058</vt:i4>
      </vt:variant>
      <vt:variant>
        <vt:i4>44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foot180</vt:lpwstr>
      </vt:variant>
      <vt:variant>
        <vt:i4>3604522</vt:i4>
      </vt:variant>
      <vt:variant>
        <vt:i4>41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foot179</vt:lpwstr>
      </vt:variant>
      <vt:variant>
        <vt:i4>3604522</vt:i4>
      </vt:variant>
      <vt:variant>
        <vt:i4>38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foot178</vt:lpwstr>
      </vt:variant>
      <vt:variant>
        <vt:i4>3604522</vt:i4>
      </vt:variant>
      <vt:variant>
        <vt:i4>35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foot177</vt:lpwstr>
      </vt:variant>
      <vt:variant>
        <vt:i4>3604522</vt:i4>
      </vt:variant>
      <vt:variant>
        <vt:i4>32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foot176</vt:lpwstr>
      </vt:variant>
      <vt:variant>
        <vt:i4>3604522</vt:i4>
      </vt:variant>
      <vt:variant>
        <vt:i4>29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foot175</vt:lpwstr>
      </vt:variant>
      <vt:variant>
        <vt:i4>3604522</vt:i4>
      </vt:variant>
      <vt:variant>
        <vt:i4>26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foot174</vt:lpwstr>
      </vt:variant>
      <vt:variant>
        <vt:i4>3604522</vt:i4>
      </vt:variant>
      <vt:variant>
        <vt:i4>23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foot173</vt:lpwstr>
      </vt:variant>
      <vt:variant>
        <vt:i4>3604522</vt:i4>
      </vt:variant>
      <vt:variant>
        <vt:i4>20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foot172</vt:lpwstr>
      </vt:variant>
      <vt:variant>
        <vt:i4>3604522</vt:i4>
      </vt:variant>
      <vt:variant>
        <vt:i4>17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foot171</vt:lpwstr>
      </vt:variant>
      <vt:variant>
        <vt:i4>3604522</vt:i4>
      </vt:variant>
      <vt:variant>
        <vt:i4>14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foot170</vt:lpwstr>
      </vt:variant>
      <vt:variant>
        <vt:i4>3538986</vt:i4>
      </vt:variant>
      <vt:variant>
        <vt:i4>11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foot169</vt:lpwstr>
      </vt:variant>
      <vt:variant>
        <vt:i4>3538986</vt:i4>
      </vt:variant>
      <vt:variant>
        <vt:i4>8</vt:i4>
      </vt:variant>
      <vt:variant>
        <vt:i4>0</vt:i4>
      </vt:variant>
      <vt:variant>
        <vt:i4>5</vt:i4>
      </vt:variant>
      <vt:variant>
        <vt:lpwstr>http://www.njt.hu/cgi_bin/njt_doc.exe?docid=35972.213721</vt:lpwstr>
      </vt:variant>
      <vt:variant>
        <vt:lpwstr>foot168</vt:lpwstr>
      </vt:variant>
      <vt:variant>
        <vt:i4>5636189</vt:i4>
      </vt:variant>
      <vt:variant>
        <vt:i4>5</vt:i4>
      </vt:variant>
      <vt:variant>
        <vt:i4>0</vt:i4>
      </vt:variant>
      <vt:variant>
        <vt:i4>5</vt:i4>
      </vt:variant>
      <vt:variant>
        <vt:lpwstr>https://eugyfel.allamkincstar.gov.hu/</vt:lpwstr>
      </vt:variant>
      <vt:variant>
        <vt:lpwstr/>
      </vt:variant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mailto:hedvig.lakatos@nefmi.gov.hu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családtámogatási ügyek</dc:subject>
  <dc:creator>dr. Izsa Szabolcs</dc:creator>
  <cp:keywords>Magyary-program</cp:keywords>
  <cp:lastModifiedBy>naggeo</cp:lastModifiedBy>
  <cp:revision>4</cp:revision>
  <cp:lastPrinted>2012-05-03T08:21:00Z</cp:lastPrinted>
  <dcterms:created xsi:type="dcterms:W3CDTF">2012-05-03T08:22:00Z</dcterms:created>
  <dcterms:modified xsi:type="dcterms:W3CDTF">2012-05-03T08:37:00Z</dcterms:modified>
</cp:coreProperties>
</file>