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BD" w:rsidRDefault="006137BD" w:rsidP="006137BD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Fellegi Tamás nemzeti fejlesztési miniszter beszéde </w:t>
      </w:r>
    </w:p>
    <w:p w:rsidR="006137BD" w:rsidRDefault="006137BD" w:rsidP="006137BD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az Európai Parlament REGI bizottsága előtt</w:t>
      </w:r>
    </w:p>
    <w:p w:rsidR="006137BD" w:rsidRDefault="006137BD" w:rsidP="006137BD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137BD" w:rsidRDefault="006137BD" w:rsidP="006137BD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137BD" w:rsidRPr="006137BD" w:rsidRDefault="006137BD" w:rsidP="006137BD">
      <w:pPr>
        <w:spacing w:after="0"/>
        <w:rPr>
          <w:rFonts w:ascii="Arial" w:eastAsia="Calibri" w:hAnsi="Arial" w:cs="Arial"/>
          <w:b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Mélyen tisztelt Elnök Asszony, tisztelt Képviselő Hölgyek és Urak!</w:t>
      </w:r>
    </w:p>
    <w:p w:rsidR="006137BD" w:rsidRPr="006137BD" w:rsidRDefault="006137BD" w:rsidP="006137BD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color w:val="000000"/>
          <w:sz w:val="24"/>
          <w:szCs w:val="24"/>
        </w:rPr>
        <w:t>Magyarország a párbeszéd elindulása, 2007 óta kiemelt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 xml:space="preserve"> figyelemmel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kíséri a kohéziós politika jövőjéről szóló vitát. A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2004-ben csatlakozott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tagállamok egyikeként számunkra ez az uniós politika különleges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jelentőséggel bír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. E forrásokból az elmúlt években számos, az alap- és üzleti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infrastruktúránk fejlődését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, új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munkahelyek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megteremtését,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környezeti feltételeinknek és polgáraink életminőségének javítását szolgáló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beruházást valósíthattunk meg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. Jelentős részben ennek köszönhető, hogy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Magyarország mára teljes mértékben részt vesz a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 xml:space="preserve">belső piac 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működésében, hozzájárul az Unió versenyképességéhez. A magyar Kormány az első programidőszak és a gazdasági válság tapasztalatai alapján, a tagállamokkal előzetesen konzultálva készült fel az új időszakról folytatott vitára. Mindent megtesz annak érdekében, hogy elnökségi szerepében kiálljon a Közösség és az Unió e fontos, előremutató vívmánya, a kohéziós politika mellett. </w:t>
      </w: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A magyar elnökség az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5. Kohéziós Jelentés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nyilvánosságra hozatala és annak érdemi vitája, valamint a 2013 utáni időszakra vonatkozó jogszabálytervezet megjelenése közötti periódusra esik.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Célunk ezért,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hogy elnökségi időszakunk végére a tagországok közös,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érdemi álláspont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ot alakítsanak ki a kohéziós politika jövőbeni irányáról, kulcselemeiről és más politikákhoz való kapcsolódásáról. A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lengyel elnökségnek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úgy kívánjuk átadni a kohéziós politikával kapcsolatos feladatainkat, hogy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megfelelő előkészítettség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ük garantálja a további eredményes munkát, elsősorban a 2013 utáni időszakra vonatkozó jogszabálytervezetek tárgyalását. </w:t>
      </w: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A kohéziós politikát a tagállamok az elmúlt években elsősorban informális keretek között, szakértői szinten vitatták meg. A téma jelentősége miatt a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magyar elnökség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e gyakorlaton változtatva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magas politikai szinten képviseli a kohéziós politikát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. Ennek egyértelmű jeleként a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Kohéziós Fórumon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Orbán Viktor miniszterelnök úr tartja a nyitóbeszédet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 xml:space="preserve">, 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míg engem ért az a megtiszteltetés, hogy a </w:t>
      </w:r>
      <w:proofErr w:type="gramStart"/>
      <w:r w:rsidRPr="006137BD">
        <w:rPr>
          <w:rFonts w:ascii="Arial" w:eastAsia="Calibri" w:hAnsi="Arial" w:cs="Arial"/>
          <w:color w:val="000000"/>
          <w:sz w:val="24"/>
          <w:szCs w:val="24"/>
        </w:rPr>
        <w:t>Fórum záró</w:t>
      </w:r>
      <w:proofErr w:type="gramEnd"/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szekciójában ismertessem a magyar elnökség programját a kohéziós politika területén.  </w:t>
      </w: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Mélyen tisztelt Elnök Asszony, tisztelt Képviselő Hölgyek és Urak!</w:t>
      </w: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highlight w:val="yellow"/>
        </w:rPr>
      </w:pP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Munkájukat megkülönböztetett figyelemmel követjük és nagyra értékeljük. Tudjuk, hogy ez a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 xml:space="preserve">bizottság elkötelezett a kohéziós politika mellett. 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Az Önök problémafelvetései, észrevételei, javaslatai rendkívül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értékes támogatást és hathatós segítséget jelentenek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a politika formálásához és megvalósításához. Úgy gondolom ezért, hogy a magyar elnökség megfelelő partner lesz a Parlament, a 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Tanács és a Bizottság előtt álló közös munkában. A lehető legeredményesebb együttműködés kialakítása érdekében a magyar elnökség folyamatosan és rendszeresen tájékoztatja majd a Bizottság tagjait. </w:t>
      </w: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highlight w:val="yellow"/>
        </w:rPr>
      </w:pP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A magyar elnökség elkötelezett abban, hogy a kohéziós politika pozícióját a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Tanácson belül is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erősítse. Úgy látjuk, hogy indokolt és hasznos lenne a 2011. júniusi Európai Tanács ülésén összegezni az első félévben összegyűlt releváns üzeneteket. Önálló tanácsi formáció híján a magyar elnökség a kohéziós politika napirendre vételét tervezi az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 xml:space="preserve"> Általános Ügyek Tanácsa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február 21-i ülésén. A korábbi gyakorlatot követve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informális miniszteri találkozót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szervezünk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 xml:space="preserve">májusban 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a területfejlesztés és a kohéziós politika jövője témában Gödöllőn. </w:t>
      </w: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Üdvözöljük a Bizottság által készített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5. Kohéziós Jelentés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megjelenését. Egyetértünk a Jelentés következtetéseiben felvetett javaslatokkal, úgy véljük azonban, hogy a részletek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további egyeztetése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>, közös értelmezések kialakítása mindenképpen szükséges.</w:t>
      </w:r>
      <w:r w:rsidRPr="006137BD" w:rsidDel="009C2A0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color w:val="000000"/>
          <w:sz w:val="24"/>
          <w:szCs w:val="24"/>
        </w:rPr>
        <w:t>Engedjék meg, hogy most néhány szót szóljak a kulcskérdésekről.</w:t>
      </w: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137BD" w:rsidRPr="006137BD" w:rsidRDefault="006137BD" w:rsidP="006137BD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Az előzetes visszajelzések alapján kijelenthető, hogy a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kohéziós politika fenntartásában és modernizálásában minden tagállam érdekelt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. A gyakorlati tapasztalatok és az új kihívások tükrében a mérsékelt változtatás közös érdek, ha a korszerűsítés figyelembe veszi a kohéziós politika sajátosságait, a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hatékonyságra és eredményességre fókuszáló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>, megalapozott értékelésekre épül. A kohéziós politika célja nem az újraelosztás. A kohéziós politika csupán eszköz a forrás allokációnál. Akkor eredményes, ha minden egyes tagállam, régió hatékonyan használja ki a lehetőségeit, és így bővíti a termelést, fokozza versenyképességét. A kohéziós politika vitája során figyelemmel kell lennünk az Európa 2020 stratégiában rögzített uniós célok megvalósítására is. Fontos, hogy részben az infrastrukturális beavatkozásokkal megteremtsük a versenyképesség növeléséhez szükséges előfeltételeket is.</w:t>
      </w:r>
    </w:p>
    <w:p w:rsidR="006137BD" w:rsidRPr="006137BD" w:rsidRDefault="006137BD" w:rsidP="006137BD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137BD" w:rsidRPr="006137BD" w:rsidRDefault="006137BD" w:rsidP="006137BD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6137BD">
        <w:rPr>
          <w:rFonts w:ascii="Arial" w:eastAsia="Calibri" w:hAnsi="Arial" w:cs="Arial"/>
          <w:color w:val="000000"/>
          <w:sz w:val="24"/>
          <w:szCs w:val="24"/>
        </w:rPr>
        <w:t>A végrehajtás során – a válság következtében szűkösen rendelkezésre álló erőforrások miatt is – arra kell törekednünk, hogy a forrásokat az eddigieknél hatékonyabban és eredményesebben használjuk fel. A felesleges adminisztratív terheket meg kell szüntetni, a szabályozást egyszerűvé, egyértelművé és átláthatóvá kell tenni. Mindeközben a pénzgazdálkodás szigorú elvei nem sérülhetnek. Az egyszerűsítés a szabályok megfelelő alkalmazását és a végrehajtással kapcsolatos hibák csökkentését eredményezi.</w:t>
      </w: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Néhány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stratégiai téma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részletesebb körüljárása segíthet abban, hogy a készülő jogszabály-tervezetek javaslatait az eddigi tapasztalatokhoz, a tagországok sajátosságaihoz, igényeihez és közös érdekeihez igazítsuk. Az elnökségi időszakunk alatt ezért az alábbi területekhez tartozó témákkal kívánunk leginkább foglalkozni:</w:t>
      </w: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137BD" w:rsidRPr="006137BD" w:rsidRDefault="006137BD" w:rsidP="006137B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color w:val="000000"/>
          <w:sz w:val="24"/>
          <w:szCs w:val="24"/>
        </w:rPr>
        <w:t>az EU 2020-as célokkal való összhang, tematikus koncentráció,</w:t>
      </w:r>
    </w:p>
    <w:p w:rsidR="006137BD" w:rsidRPr="006137BD" w:rsidRDefault="006137BD" w:rsidP="006137B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color w:val="000000"/>
          <w:sz w:val="24"/>
          <w:szCs w:val="24"/>
        </w:rPr>
        <w:t>a kohéziós támogatások és a nemzeti reformprogramok kapcsolata,</w:t>
      </w:r>
    </w:p>
    <w:p w:rsidR="006137BD" w:rsidRPr="006137BD" w:rsidRDefault="006137BD" w:rsidP="006137B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eredmény orientáció, kiemelten eredményességet segítő ösztönző rendszerek, </w:t>
      </w:r>
    </w:p>
    <w:p w:rsidR="006137BD" w:rsidRPr="006137BD" w:rsidRDefault="006137BD" w:rsidP="006137B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integrált megközelítés, alapok közötti koordináció, az Európai Szociális Alap szerepe a kohéziós politikán belül. </w:t>
      </w: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color w:val="000000"/>
          <w:sz w:val="24"/>
          <w:szCs w:val="24"/>
        </w:rPr>
        <w:t>Röviden kitérnék az egyes pontok tartalmára:</w:t>
      </w: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Az EU2020-as célokkal való összhang és a tematikus koncentráció kérdésében </w:t>
      </w:r>
      <w:proofErr w:type="gramStart"/>
      <w:r w:rsidRPr="006137BD">
        <w:rPr>
          <w:rFonts w:ascii="Arial" w:eastAsia="Calibri" w:hAnsi="Arial" w:cs="Arial"/>
          <w:color w:val="000000"/>
          <w:sz w:val="24"/>
          <w:szCs w:val="24"/>
        </w:rPr>
        <w:t>a</w:t>
      </w:r>
      <w:proofErr w:type="gramEnd"/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uniós szintű célmeghatározás mellett a nemzeti, regionális és helyi szintek igényeinek figyelembe vételére törekszünk. A felzárkózási és az Európa 2020-as céloknak a megvalósítás során összhangban kell lenniük.</w:t>
      </w: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A magyar elnökség az Európa 2020 stratégia végrehajtásában az egyik rendkívül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fontos, de nem kizárólagos eszköznek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tekinti a kohéziós politikát. A versenyképességi célkitűzések mellett nem téveszthetjük szem elől a kohéziós politika hagyományos, szolidaritást hangsúlyozó céljait sem. A kohéziós </w:t>
      </w:r>
      <w:proofErr w:type="gramStart"/>
      <w:r w:rsidRPr="006137BD">
        <w:rPr>
          <w:rFonts w:ascii="Arial" w:eastAsia="Calibri" w:hAnsi="Arial" w:cs="Arial"/>
          <w:color w:val="000000"/>
          <w:sz w:val="24"/>
          <w:szCs w:val="24"/>
        </w:rPr>
        <w:t>politika döntő</w:t>
      </w:r>
      <w:proofErr w:type="gramEnd"/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szerepet fog játszani  abban, hogy a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régiók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érdemben részt vegyenek az Unió új jövőképének sikeres megvalósításában. A hagyományos, alulról felfelé történő építkezés, a „</w:t>
      </w:r>
      <w:proofErr w:type="spellStart"/>
      <w:r w:rsidRPr="006137BD">
        <w:rPr>
          <w:rFonts w:ascii="Arial" w:eastAsia="Calibri" w:hAnsi="Arial" w:cs="Arial"/>
          <w:color w:val="000000"/>
          <w:sz w:val="24"/>
          <w:szCs w:val="24"/>
        </w:rPr>
        <w:t>place-based</w:t>
      </w:r>
      <w:proofErr w:type="spellEnd"/>
      <w:r w:rsidRPr="006137BD">
        <w:rPr>
          <w:rFonts w:ascii="Arial" w:eastAsia="Calibri" w:hAnsi="Arial" w:cs="Arial"/>
          <w:color w:val="000000"/>
          <w:sz w:val="24"/>
          <w:szCs w:val="24"/>
        </w:rPr>
        <w:t>”</w:t>
      </w:r>
      <w:proofErr w:type="spellStart"/>
      <w:r w:rsidRPr="006137BD">
        <w:rPr>
          <w:rFonts w:ascii="Arial" w:eastAsia="Calibri" w:hAnsi="Arial" w:cs="Arial"/>
          <w:color w:val="000000"/>
          <w:sz w:val="24"/>
          <w:szCs w:val="24"/>
        </w:rPr>
        <w:t>-elv</w:t>
      </w:r>
      <w:proofErr w:type="spellEnd"/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következetes alkalmazása nélkül ugyanis a stratégiai célok elérése lehetetlen. Úgy véljük, hogy a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többszintű kormányzás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egyik legjobb példája és eszköze az Unióban éppen a kohéziós politika. Bár a politika középpontjában az Európa 2020 stratégiának kell állnia, szükségszerűen tekintettel kell lennie az egyes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tagállamok, régiók eltérő helyzetére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 xml:space="preserve">Erős kohéziós politika nélkül nincs erős Európa. </w:t>
      </w: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A források tematikus koncentrációja nem csökkentheti a kohéziós politika hatékonyságát, az integrált megközelítés a kohéziós politika lényegi eleme. Elnökségünk ezért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kulcsfontosságú kérdésnek tekinti az ágazati politikák</w:t>
      </w:r>
      <w:r w:rsidRPr="006137B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és a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kohéziós politika megfelelő egyensúlyának és szinergiájának megteremtését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az Unió valamennyi tagállama érdekeinek figyelembe vételével.</w:t>
      </w:r>
      <w:r w:rsidRPr="006137B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A kohéziós politikának továbbra is jól finanszírozott, az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Unió egészére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>,</w:t>
      </w:r>
      <w:r w:rsidRPr="006137B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>az összes régióra kiterjedő</w:t>
      </w:r>
      <w:r w:rsidRPr="006137B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szakpolitikának kell maradnia, amelynek középpontjában - a szolidaritás elvének megfelelően -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a fejletlenebb régiók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felzárkóztatása áll. Emellett a politika segíti a fejlettebb, ám strukturális problémákkal küzdő régiókat is, és súlyánál fogva képes valamennyi tagország érdekeltségét fenntartani.</w:t>
      </w: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A kohéziós politika hatékonyságának és láthatóságának növelése érdekében ugyanakkor elengedhetetlennek tartjuk az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eredményorientált megközelítés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erősítését. E szemléletnek mind a célok kitűzésében, mind a teljesítmény mérésében 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teret kell nyernie. Ehhez olyan indikátor- és monitoring rendszer szükséges, amely átláthatóságot biztosít, és világosan,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más gazdasági folyamatok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hatásaitól elkülönítve mutatja ki a befektetett források eredményét. Ezek az intézkedések a kohéziós politika hitelességét, támogatottságát</w:t>
      </w:r>
      <w:r w:rsidRPr="006137BD" w:rsidDel="0040007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>javítva alapozhatják meg annak elfogadtatását lokális és uniós szinten egyaránt.</w:t>
      </w: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Az eredményesség érdekében új típusú,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pozitív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 xml:space="preserve">ösztönzőket szükséges 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>bevezetni.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A </w:t>
      </w:r>
      <w:proofErr w:type="spellStart"/>
      <w:r w:rsidRPr="006137BD">
        <w:rPr>
          <w:rFonts w:ascii="Arial" w:eastAsia="Calibri" w:hAnsi="Arial" w:cs="Arial"/>
          <w:color w:val="000000"/>
          <w:sz w:val="24"/>
          <w:szCs w:val="24"/>
        </w:rPr>
        <w:t>kondicionalitási</w:t>
      </w:r>
      <w:proofErr w:type="spellEnd"/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mechanizmusok tekintetében alapvető feltétel a tagállamok közti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egyenlő elbánás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elvének tiszteletben tartása. Ugyancsak fontos, hogy az ösztönzőket ne kizárólag a kohéziós, hanem más politikák területén is alkalmazzuk. A feltételek és szankciók rendszerét azonban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 xml:space="preserve">kellő körültekintéssel 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>és a következmények gondos mérlegelésével kell kialakítani.</w:t>
      </w:r>
      <w:r w:rsidRPr="006137B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A kohéziós politika az európai integráció fontos eszköze, egyben az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egyetlen integrált szemlélet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ű politika, amely jelentős mértékben hozzájárul a gazdasági, szociális és a területi kohézió célkitűzésének megvalósításához. Képes továbbá az európai politikák közti szinergiák létrehozására és felerősítésére. </w:t>
      </w:r>
      <w:r w:rsidRPr="006137BD">
        <w:rPr>
          <w:rFonts w:ascii="Arial" w:eastAsia="Calibri" w:hAnsi="Arial" w:cs="Arial"/>
          <w:bCs/>
          <w:color w:val="000000"/>
          <w:sz w:val="24"/>
          <w:szCs w:val="24"/>
        </w:rPr>
        <w:t>A magyar elnökség óvatossággal tekint azon törekvésekre, amelyek a</w:t>
      </w:r>
      <w:r w:rsidRPr="006137BD">
        <w:rPr>
          <w:rFonts w:ascii="Arial" w:eastAsia="Calibri" w:hAnsi="Arial" w:cs="Arial"/>
          <w:iCs/>
          <w:color w:val="000000"/>
          <w:sz w:val="24"/>
          <w:szCs w:val="24"/>
        </w:rPr>
        <w:t>z</w:t>
      </w:r>
      <w:r w:rsidRPr="006137BD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Európai Szociális Alap a kohéziós politika eszköztárából történő kiválására irányulnak. </w:t>
      </w:r>
      <w:r w:rsidRPr="006137BD">
        <w:rPr>
          <w:rFonts w:ascii="Arial" w:eastAsia="Calibri" w:hAnsi="Arial" w:cs="Arial"/>
          <w:iCs/>
          <w:color w:val="000000"/>
          <w:sz w:val="24"/>
          <w:szCs w:val="24"/>
        </w:rPr>
        <w:t>Úgy látjuk, hogy önmagában a</w:t>
      </w:r>
      <w:r w:rsidRPr="006137BD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</w:t>
      </w:r>
      <w:r w:rsidRPr="006137BD">
        <w:rPr>
          <w:rFonts w:ascii="Arial" w:eastAsia="Calibri" w:hAnsi="Arial" w:cs="Arial"/>
          <w:iCs/>
          <w:color w:val="000000"/>
          <w:sz w:val="24"/>
          <w:szCs w:val="24"/>
        </w:rPr>
        <w:t>válság is rávilágított a komplex megközelítés létjogosultságára. A fejletlenebb térségek olyan súlyos, egymással szorosan összefüggő problémák</w:t>
      </w:r>
      <w:r w:rsidRPr="006137BD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</w:t>
      </w:r>
      <w:r w:rsidRPr="006137BD">
        <w:rPr>
          <w:rFonts w:ascii="Arial" w:eastAsia="Calibri" w:hAnsi="Arial" w:cs="Arial"/>
          <w:iCs/>
          <w:color w:val="000000"/>
          <w:sz w:val="24"/>
          <w:szCs w:val="24"/>
        </w:rPr>
        <w:t>megoldásával küzdenek, amelyek kezelése kizárólag akkor lehet sikeres, ha az Európai Szociális Alap továbbra is a kohéziós politika keretein belül marad</w:t>
      </w:r>
      <w:r w:rsidRPr="006137BD">
        <w:rPr>
          <w:rFonts w:ascii="Arial" w:eastAsia="Calibri" w:hAnsi="Arial" w:cs="Arial"/>
          <w:b/>
          <w:iCs/>
          <w:color w:val="000000"/>
          <w:sz w:val="24"/>
          <w:szCs w:val="24"/>
        </w:rPr>
        <w:t>.</w:t>
      </w:r>
      <w:r w:rsidRPr="006137BD">
        <w:rPr>
          <w:rFonts w:ascii="Arial" w:eastAsia="Calibri" w:hAnsi="Arial" w:cs="Arial"/>
          <w:iCs/>
          <w:color w:val="000000"/>
          <w:sz w:val="24"/>
          <w:szCs w:val="24"/>
        </w:rPr>
        <w:t xml:space="preserve"> A beavatkozások hatékonyságának és láthatóságának növelése érdekében megfontolandónak látjuk az </w:t>
      </w:r>
      <w:proofErr w:type="spellStart"/>
      <w:r w:rsidRPr="006137BD">
        <w:rPr>
          <w:rFonts w:ascii="Arial" w:eastAsia="Calibri" w:hAnsi="Arial" w:cs="Arial"/>
          <w:iCs/>
          <w:color w:val="000000"/>
          <w:sz w:val="24"/>
          <w:szCs w:val="24"/>
        </w:rPr>
        <w:t>ESzA</w:t>
      </w:r>
      <w:proofErr w:type="spellEnd"/>
      <w:r w:rsidRPr="006137BD">
        <w:rPr>
          <w:rFonts w:ascii="Arial" w:eastAsia="Calibri" w:hAnsi="Arial" w:cs="Arial"/>
          <w:iCs/>
          <w:color w:val="000000"/>
          <w:sz w:val="24"/>
          <w:szCs w:val="24"/>
        </w:rPr>
        <w:t xml:space="preserve"> támogatási területeinek kiszélesítését is.</w:t>
      </w: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A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végrehajtás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kapcsán egyetértést látunk abban, hogy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egyszerűsítésre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van szükség. Csökkenteni kell a programok megvalósításával járó adminisztratív terheket. Nem mindegy azonban, hogy hogyan. A Pénzügyi Rendelet felülvizsgálata során javasolt végrehajtási és ellenőrzési modell – melyre az 5. Kohéziós Jelentés is visszautal – kérdéseket vet fel és jelentős ellenállást vált ki a tagállamok részéről.  Mindez szükségessé teszi a felmerülő kérdések tisztázását és azok kiigazítását. </w:t>
      </w: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A magyar elnökségi fél év során több hangsúlyos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területfejlesztési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feladatot is meg kell oldanunk. A magyar elnökség feladata lesz többek között az </w:t>
      </w:r>
      <w:r w:rsidRPr="006137BD">
        <w:rPr>
          <w:rFonts w:ascii="Arial" w:eastAsia="Calibri" w:hAnsi="Arial" w:cs="Arial"/>
          <w:b/>
          <w:bCs/>
          <w:color w:val="000000"/>
          <w:sz w:val="24"/>
          <w:szCs w:val="24"/>
        </w:rPr>
        <w:t>EU Területi Állapota és Perspektívái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című, Európa egész területére kiterjedő elemzés aktualizálása, valamint az Unió jövőjét formáló </w:t>
      </w:r>
      <w:r w:rsidRPr="006137BD">
        <w:rPr>
          <w:rFonts w:ascii="Arial" w:eastAsia="Calibri" w:hAnsi="Arial" w:cs="Arial"/>
          <w:b/>
          <w:bCs/>
          <w:color w:val="000000"/>
          <w:sz w:val="24"/>
          <w:szCs w:val="24"/>
        </w:rPr>
        <w:t>Területi Agenda felülvizsgálata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, megújítása és a tagállamok elé terjesztése.  </w:t>
      </w:r>
    </w:p>
    <w:p w:rsidR="006137BD" w:rsidRPr="006137BD" w:rsidRDefault="006137BD" w:rsidP="006137BD">
      <w:pPr>
        <w:autoSpaceDE w:val="0"/>
        <w:autoSpaceDN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137BD" w:rsidRPr="006137BD" w:rsidRDefault="006137BD" w:rsidP="006137BD">
      <w:pPr>
        <w:autoSpaceDE w:val="0"/>
        <w:autoSpaceDN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A Területi Agenda folyamatban lévő felülvizsgálata </w:t>
      </w:r>
      <w:r w:rsidRPr="006137B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európai szinten jelenleg az egyik legfontosabb területi-tervezési tevékenység. 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A 2007-ben elfogadott Területi Agenda végrehajtásának hatékonysága sok tekintetben elmaradt az előzetes várakozásoktól.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Elnökségünk egyik stratégiai feladatának a Területi Agenda felülvizsgálatának folyamatát tekintjük.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A felülvizsgálat során nagyobb hangsúlyt 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kívánunk fektetni a kormányzati szempontokra, a területi tervezésre, a monitoring tevékenységek javítására és az Agenda végrehajtásának folyamatos nyomon követésére. </w:t>
      </w:r>
    </w:p>
    <w:p w:rsidR="006137BD" w:rsidRPr="006137BD" w:rsidRDefault="006137BD" w:rsidP="006137BD">
      <w:pPr>
        <w:autoSpaceDE w:val="0"/>
        <w:autoSpaceDN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137BD" w:rsidRPr="006137BD" w:rsidRDefault="006137BD" w:rsidP="006137BD">
      <w:pPr>
        <w:autoSpaceDE w:val="0"/>
        <w:autoSpaceDN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A Területi Agendán keresztül arra is fel kívánjuk hívni a figyelmet, hogy az Európa 2020 Stratégia sikeres végrehajtásában a régiókra és a helyi szereplőkre sok feladat hárul. Az egyes területek hosszú távú versenyképességének megalapozása csak az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adottságokhoz igazodó fejlesztéseken keresztül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lehetséges. </w:t>
      </w:r>
    </w:p>
    <w:p w:rsidR="006137BD" w:rsidRPr="006137BD" w:rsidRDefault="006137BD" w:rsidP="006137BD">
      <w:pPr>
        <w:autoSpaceDE w:val="0"/>
        <w:autoSpaceDN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137BD" w:rsidRPr="006137BD" w:rsidRDefault="006137BD" w:rsidP="006137BD">
      <w:pPr>
        <w:autoSpaceDE w:val="0"/>
        <w:autoSpaceDN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Célunk továbbá, hogy a területi kohézió még inkább a kohéziós politika szerves részévé váljon, amit a Területi Agendában is hangsúlyozni kívánunk. A felülvizsgált dokumentum végrehajtásában és a kohéziós politikához való kapcsolatának megerősítésében a lengyel elnökségnek is kulcsszerepe lesz. </w:t>
      </w:r>
    </w:p>
    <w:p w:rsidR="006137BD" w:rsidRPr="006137BD" w:rsidRDefault="006137BD" w:rsidP="006137BD">
      <w:pPr>
        <w:autoSpaceDE w:val="0"/>
        <w:autoSpaceDN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137BD" w:rsidRPr="006137BD" w:rsidRDefault="006137BD" w:rsidP="006137BD">
      <w:pPr>
        <w:autoSpaceDE w:val="0"/>
        <w:autoSpaceDN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Rendkívül fontos a </w:t>
      </w:r>
      <w:r w:rsidRPr="006137BD">
        <w:rPr>
          <w:rFonts w:ascii="Arial" w:eastAsia="Calibri" w:hAnsi="Arial" w:cs="Arial"/>
          <w:b/>
          <w:bCs/>
          <w:color w:val="000000"/>
          <w:sz w:val="24"/>
          <w:szCs w:val="24"/>
        </w:rPr>
        <w:t>területi szemlélet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és annak megjelenítése a döntéshozatal és a </w:t>
      </w:r>
      <w:r w:rsidRPr="006137BD">
        <w:rPr>
          <w:rFonts w:ascii="Arial" w:eastAsia="Calibri" w:hAnsi="Arial" w:cs="Arial"/>
          <w:b/>
          <w:bCs/>
          <w:color w:val="000000"/>
          <w:sz w:val="24"/>
          <w:szCs w:val="24"/>
        </w:rPr>
        <w:t>szakpolitika alakításának folyamatában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, valamint a </w:t>
      </w:r>
      <w:r w:rsidRPr="006137BD">
        <w:rPr>
          <w:rFonts w:ascii="Arial" w:eastAsia="Calibri" w:hAnsi="Arial" w:cs="Arial"/>
          <w:b/>
          <w:bCs/>
          <w:color w:val="000000"/>
          <w:sz w:val="24"/>
          <w:szCs w:val="24"/>
        </w:rPr>
        <w:t>programozás, tervezés és a végrehajtás rendszerében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. A </w:t>
      </w:r>
      <w:r w:rsidRPr="006137BD">
        <w:rPr>
          <w:rFonts w:ascii="Arial" w:eastAsia="Calibri" w:hAnsi="Arial" w:cs="Arial"/>
          <w:b/>
          <w:bCs/>
          <w:color w:val="000000"/>
          <w:sz w:val="24"/>
          <w:szCs w:val="24"/>
        </w:rPr>
        <w:t>területi hatások értékelése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nélkülözhetetlen a valódi eredmények nyomon követéséhez és ahhoz, hogy a Területi Agenda prioritásai megvalósuljanak.</w:t>
      </w: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Mélyen tisztelt Elnök Asszony, tisztelt Képviselő Hölgyek és Urak!</w:t>
      </w: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A következő nagy feladat Tanács előtt és itt, a Parlamentben a 2013 utáni időszakra való felkészülés lesz. A programozási időszak előkészítése, a Tanács és Parlament együttdöntési eljárása akkor kezdődhet meg időben és érdemben, ha </w:t>
      </w:r>
      <w:r w:rsidRPr="006137BD">
        <w:rPr>
          <w:rFonts w:ascii="Arial" w:eastAsia="Calibri" w:hAnsi="Arial" w:cs="Arial"/>
          <w:bCs/>
          <w:color w:val="000000"/>
          <w:sz w:val="24"/>
          <w:szCs w:val="24"/>
        </w:rPr>
        <w:t xml:space="preserve">az </w:t>
      </w:r>
      <w:r w:rsidRPr="006137BD">
        <w:rPr>
          <w:rFonts w:ascii="Arial" w:eastAsia="Calibri" w:hAnsi="Arial" w:cs="Arial"/>
          <w:b/>
          <w:bCs/>
          <w:color w:val="000000"/>
          <w:sz w:val="24"/>
          <w:szCs w:val="24"/>
        </w:rPr>
        <w:t>Európai Bizottság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137BD">
        <w:rPr>
          <w:rFonts w:ascii="Arial" w:eastAsia="Calibri" w:hAnsi="Arial" w:cs="Arial"/>
          <w:bCs/>
          <w:color w:val="000000"/>
          <w:sz w:val="24"/>
          <w:szCs w:val="24"/>
        </w:rPr>
        <w:t xml:space="preserve">a kohéziós politika keretszabályait meghatározó </w:t>
      </w:r>
      <w:r w:rsidRPr="006137BD">
        <w:rPr>
          <w:rFonts w:ascii="Arial" w:eastAsia="Calibri" w:hAnsi="Arial" w:cs="Arial"/>
          <w:b/>
          <w:bCs/>
          <w:color w:val="000000"/>
          <w:sz w:val="24"/>
          <w:szCs w:val="24"/>
        </w:rPr>
        <w:t>jogszabályok tervezetét</w:t>
      </w:r>
      <w:r w:rsidRPr="006137BD">
        <w:rPr>
          <w:rFonts w:ascii="Arial" w:eastAsia="Calibri" w:hAnsi="Arial" w:cs="Arial"/>
          <w:bCs/>
          <w:color w:val="000000"/>
          <w:sz w:val="24"/>
          <w:szCs w:val="24"/>
        </w:rPr>
        <w:t xml:space="preserve"> mielőbb, még </w:t>
      </w:r>
      <w:r w:rsidRPr="006137BD">
        <w:rPr>
          <w:rFonts w:ascii="Arial" w:eastAsia="Calibri" w:hAnsi="Arial" w:cs="Arial"/>
          <w:b/>
          <w:bCs/>
          <w:color w:val="000000"/>
          <w:sz w:val="24"/>
          <w:szCs w:val="24"/>
        </w:rPr>
        <w:t>2011 júniusában bemutatja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Beszédem zárásaként szeretném felajánlani a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>magyar elnökség segítségét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 xml:space="preserve"> az Önök munkájához. A kohéziós politika új időszakának előkészítéséhez </w:t>
      </w: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 xml:space="preserve">közös gondolkodásra és erőfeszítésekre, </w:t>
      </w:r>
      <w:r w:rsidRPr="006137BD">
        <w:rPr>
          <w:rFonts w:ascii="Arial" w:eastAsia="Calibri" w:hAnsi="Arial" w:cs="Arial"/>
          <w:color w:val="000000"/>
          <w:sz w:val="24"/>
          <w:szCs w:val="24"/>
        </w:rPr>
        <w:t>hatékony együttműködésre lesz szükség. Engedjék meg, hogy a magyar elnökség alapvetéseként a korábban már elhangzottakat ismételjem meg:</w:t>
      </w: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b/>
          <w:color w:val="000000"/>
          <w:sz w:val="24"/>
          <w:szCs w:val="24"/>
        </w:rPr>
        <w:t xml:space="preserve">Erős kohéziós politika nélkül nincs erős Európa! </w:t>
      </w: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137BD" w:rsidRPr="006137BD" w:rsidRDefault="006137BD" w:rsidP="006137B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37BD">
        <w:rPr>
          <w:rFonts w:ascii="Arial" w:eastAsia="Calibri" w:hAnsi="Arial" w:cs="Arial"/>
          <w:bCs/>
          <w:color w:val="000000"/>
          <w:sz w:val="24"/>
          <w:szCs w:val="24"/>
        </w:rPr>
        <w:t>Köszönöm megtisztelő figyelmüket, és várom kérdéseiket!</w:t>
      </w:r>
    </w:p>
    <w:p w:rsidR="004A1CE1" w:rsidRDefault="004A1CE1"/>
    <w:sectPr w:rsidR="004A1CE1" w:rsidSect="004A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45F2F"/>
    <w:multiLevelType w:val="hybridMultilevel"/>
    <w:tmpl w:val="A824F2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7BD"/>
    <w:rsid w:val="000321D7"/>
    <w:rsid w:val="000C06B7"/>
    <w:rsid w:val="004A1CE1"/>
    <w:rsid w:val="0061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37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1638</Words>
  <Characters>11303</Characters>
  <Application>Microsoft Office Word</Application>
  <DocSecurity>0</DocSecurity>
  <Lines>94</Lines>
  <Paragraphs>25</Paragraphs>
  <ScaleCrop>false</ScaleCrop>
  <Company>KSZF</Company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rekai.erika</dc:creator>
  <cp:lastModifiedBy>rekai.erika</cp:lastModifiedBy>
  <cp:revision>1</cp:revision>
  <dcterms:created xsi:type="dcterms:W3CDTF">2011-01-27T17:03:00Z</dcterms:created>
  <dcterms:modified xsi:type="dcterms:W3CDTF">2011-01-27T17:03:00Z</dcterms:modified>
</cp:coreProperties>
</file>